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D61" w:rsidRDefault="00426927" w:rsidP="00A42385">
      <w:pPr>
        <w:spacing w:after="0" w:line="276" w:lineRule="auto"/>
        <w:rPr>
          <w:rFonts w:eastAsia="Times New Roman" w:cstheme="minorHAnsi"/>
          <w:lang w:eastAsia="en-AU"/>
        </w:rPr>
      </w:pPr>
      <w:r>
        <w:rPr>
          <w:rFonts w:eastAsia="Times New Roman" w:cstheme="minorHAnsi"/>
          <w:lang w:eastAsia="en-AU"/>
        </w:rPr>
        <w:t>WACOSS</w:t>
      </w:r>
      <w:r w:rsidR="00B25D61" w:rsidRPr="00B25D61">
        <w:rPr>
          <w:rFonts w:eastAsia="Times New Roman" w:cstheme="minorHAnsi"/>
          <w:lang w:eastAsia="en-AU"/>
        </w:rPr>
        <w:t xml:space="preserve"> in</w:t>
      </w:r>
      <w:r w:rsidR="00B25D61">
        <w:rPr>
          <w:rFonts w:eastAsia="Times New Roman" w:cstheme="minorHAnsi"/>
          <w:lang w:eastAsia="en-AU"/>
        </w:rPr>
        <w:t>vites you to present at our 2020</w:t>
      </w:r>
      <w:r>
        <w:rPr>
          <w:rFonts w:eastAsia="Times New Roman" w:cstheme="minorHAnsi"/>
          <w:lang w:eastAsia="en-AU"/>
        </w:rPr>
        <w:t xml:space="preserve"> c</w:t>
      </w:r>
      <w:r w:rsidR="00B25D61" w:rsidRPr="00B25D61">
        <w:rPr>
          <w:rFonts w:eastAsia="Times New Roman" w:cstheme="minorHAnsi"/>
          <w:lang w:eastAsia="en-AU"/>
        </w:rPr>
        <w:t xml:space="preserve">onference by </w:t>
      </w:r>
      <w:r w:rsidR="00A42385">
        <w:rPr>
          <w:rFonts w:eastAsia="Times New Roman" w:cstheme="minorHAnsi"/>
          <w:lang w:eastAsia="en-AU"/>
        </w:rPr>
        <w:t>making a submission</w:t>
      </w:r>
      <w:r w:rsidR="00B25D61" w:rsidRPr="00B25D61">
        <w:rPr>
          <w:rFonts w:eastAsia="Times New Roman" w:cstheme="minorHAnsi"/>
          <w:lang w:eastAsia="en-AU"/>
        </w:rPr>
        <w:t xml:space="preserve"> for considerat</w:t>
      </w:r>
      <w:r w:rsidR="005748CB">
        <w:rPr>
          <w:rFonts w:eastAsia="Times New Roman" w:cstheme="minorHAnsi"/>
          <w:lang w:eastAsia="en-AU"/>
        </w:rPr>
        <w:t>ion by the conference committee</w:t>
      </w:r>
      <w:r w:rsidR="00A42385">
        <w:rPr>
          <w:rFonts w:eastAsia="Times New Roman" w:cstheme="minorHAnsi"/>
          <w:lang w:eastAsia="en-AU"/>
        </w:rPr>
        <w:t>.</w:t>
      </w:r>
    </w:p>
    <w:p w:rsidR="00A42385" w:rsidRPr="00B25D61" w:rsidRDefault="00A42385" w:rsidP="00A42385">
      <w:pPr>
        <w:spacing w:after="0" w:line="276" w:lineRule="auto"/>
        <w:rPr>
          <w:rFonts w:eastAsia="Times New Roman" w:cstheme="minorHAnsi"/>
          <w:lang w:eastAsia="en-AU"/>
        </w:rPr>
      </w:pPr>
    </w:p>
    <w:p w:rsidR="00B25D61" w:rsidRDefault="00B25D61" w:rsidP="00A42385">
      <w:pPr>
        <w:spacing w:after="0" w:line="276" w:lineRule="auto"/>
      </w:pPr>
      <w:r>
        <w:rPr>
          <w:rFonts w:eastAsia="Times New Roman" w:cstheme="minorHAnsi"/>
          <w:b/>
          <w:bCs/>
          <w:lang w:eastAsia="en-AU"/>
        </w:rPr>
        <w:t>Finding Ground: Building a better way together</w:t>
      </w:r>
      <w:r>
        <w:rPr>
          <w:rFonts w:eastAsia="Times New Roman" w:cstheme="minorHAnsi"/>
          <w:lang w:eastAsia="en-AU"/>
        </w:rPr>
        <w:t xml:space="preserve"> is the theme of the 2020</w:t>
      </w:r>
      <w:r w:rsidR="00426927">
        <w:rPr>
          <w:rFonts w:eastAsia="Times New Roman" w:cstheme="minorHAnsi"/>
          <w:lang w:eastAsia="en-AU"/>
        </w:rPr>
        <w:t xml:space="preserve"> WACOSS c</w:t>
      </w:r>
      <w:r w:rsidRPr="00B25D61">
        <w:rPr>
          <w:rFonts w:eastAsia="Times New Roman" w:cstheme="minorHAnsi"/>
          <w:lang w:eastAsia="en-AU"/>
        </w:rPr>
        <w:t xml:space="preserve">onference, and our challenge to you is to imagine </w:t>
      </w:r>
      <w:r w:rsidR="00496E75">
        <w:rPr>
          <w:rFonts w:eastAsia="Times New Roman" w:cstheme="minorHAnsi"/>
          <w:lang w:eastAsia="en-AU"/>
        </w:rPr>
        <w:t xml:space="preserve">possible </w:t>
      </w:r>
      <w:r>
        <w:rPr>
          <w:rFonts w:eastAsia="Times New Roman" w:cstheme="minorHAnsi"/>
          <w:lang w:eastAsia="en-AU"/>
        </w:rPr>
        <w:t xml:space="preserve">pathways, roadmaps, and crossings </w:t>
      </w:r>
      <w:r w:rsidR="00496E75">
        <w:rPr>
          <w:rFonts w:eastAsia="Times New Roman" w:cstheme="minorHAnsi"/>
          <w:lang w:eastAsia="en-AU"/>
        </w:rPr>
        <w:t xml:space="preserve">to a better world, where we can lay </w:t>
      </w:r>
      <w:r w:rsidR="00496E75">
        <w:t>foundations for more cohesive communities, more effective social service systems, and more collaborative and joined-up service design and delivery.</w:t>
      </w:r>
    </w:p>
    <w:p w:rsidR="00A42385" w:rsidRDefault="00A42385" w:rsidP="00A42385">
      <w:pPr>
        <w:spacing w:after="0" w:line="276" w:lineRule="auto"/>
        <w:rPr>
          <w:rFonts w:eastAsia="Times New Roman" w:cstheme="minorHAnsi"/>
          <w:lang w:eastAsia="en-AU"/>
        </w:rPr>
      </w:pPr>
    </w:p>
    <w:p w:rsidR="00B25D61" w:rsidRDefault="00B25D61" w:rsidP="00A42385">
      <w:pPr>
        <w:spacing w:after="0" w:line="276" w:lineRule="auto"/>
      </w:pPr>
      <w:r w:rsidRPr="00B25D61">
        <w:rPr>
          <w:rFonts w:eastAsia="Times New Roman" w:cstheme="minorHAnsi"/>
          <w:lang w:eastAsia="en-AU"/>
        </w:rPr>
        <w:t xml:space="preserve">The </w:t>
      </w:r>
      <w:r>
        <w:rPr>
          <w:rFonts w:eastAsia="Times New Roman" w:cstheme="minorHAnsi"/>
          <w:b/>
          <w:bCs/>
          <w:lang w:eastAsia="en-AU"/>
        </w:rPr>
        <w:t>Finding Ground</w:t>
      </w:r>
      <w:r>
        <w:t xml:space="preserve"> conference will be a space to explore the crossroads the WA community service sector, and wider society, currently find ourselves at. Against a backdrop of increasing social divides, wealth inequities, uncertain climate futures, and continued colonial impacts, we want to ensure a future where everyone can reach their potential and where no-one is left. </w:t>
      </w:r>
    </w:p>
    <w:p w:rsidR="00B25D61" w:rsidRDefault="00B25D61" w:rsidP="00A42385">
      <w:pPr>
        <w:spacing w:after="0" w:line="276" w:lineRule="auto"/>
        <w:rPr>
          <w:color w:val="1F497D"/>
        </w:rPr>
      </w:pPr>
    </w:p>
    <w:p w:rsidR="00B25D61" w:rsidRDefault="00B25D61" w:rsidP="00A42385">
      <w:pPr>
        <w:spacing w:after="0" w:line="276" w:lineRule="auto"/>
        <w:rPr>
          <w:lang w:val="en-US"/>
        </w:rPr>
      </w:pPr>
      <w:r>
        <w:rPr>
          <w:lang w:val="en-US"/>
        </w:rPr>
        <w:t xml:space="preserve">Like the </w:t>
      </w:r>
      <w:proofErr w:type="spellStart"/>
      <w:r>
        <w:rPr>
          <w:lang w:val="en-US"/>
        </w:rPr>
        <w:t>Nyoongar</w:t>
      </w:r>
      <w:proofErr w:type="spellEnd"/>
      <w:r>
        <w:rPr>
          <w:lang w:val="en-US"/>
        </w:rPr>
        <w:t xml:space="preserve"> concept of </w:t>
      </w:r>
      <w:proofErr w:type="spellStart"/>
      <w:r w:rsidRPr="006706C4">
        <w:rPr>
          <w:i/>
          <w:lang w:val="en-US"/>
        </w:rPr>
        <w:t>djenna</w:t>
      </w:r>
      <w:proofErr w:type="spellEnd"/>
      <w:r w:rsidRPr="006706C4">
        <w:rPr>
          <w:i/>
          <w:lang w:val="en-US"/>
        </w:rPr>
        <w:t xml:space="preserve"> bidi</w:t>
      </w:r>
      <w:r>
        <w:rPr>
          <w:lang w:val="en-US"/>
        </w:rPr>
        <w:t xml:space="preserve">, journeying together, we need to build and walk pathways forward in unity, here on </w:t>
      </w:r>
      <w:proofErr w:type="spellStart"/>
      <w:r>
        <w:rPr>
          <w:lang w:val="en-US"/>
        </w:rPr>
        <w:t>Nyoongar</w:t>
      </w:r>
      <w:proofErr w:type="spellEnd"/>
      <w:r>
        <w:rPr>
          <w:lang w:val="en-US"/>
        </w:rPr>
        <w:t xml:space="preserve"> </w:t>
      </w:r>
      <w:proofErr w:type="spellStart"/>
      <w:r>
        <w:rPr>
          <w:lang w:val="en-US"/>
        </w:rPr>
        <w:t>Boodja</w:t>
      </w:r>
      <w:proofErr w:type="spellEnd"/>
      <w:r>
        <w:rPr>
          <w:lang w:val="en-US"/>
        </w:rPr>
        <w:t xml:space="preserve"> where we are gathering and elsewhere.</w:t>
      </w:r>
    </w:p>
    <w:p w:rsidR="00C06CFF" w:rsidRDefault="00C06CFF" w:rsidP="00A42385">
      <w:pPr>
        <w:spacing w:after="0" w:line="276" w:lineRule="auto"/>
        <w:rPr>
          <w:lang w:val="en-US"/>
        </w:rPr>
      </w:pPr>
    </w:p>
    <w:p w:rsidR="00C06CFF" w:rsidRPr="00C06CFF" w:rsidRDefault="00C06CFF" w:rsidP="00A42385">
      <w:pPr>
        <w:spacing w:after="0" w:line="276" w:lineRule="auto"/>
      </w:pPr>
      <w:r w:rsidRPr="00B943AA">
        <w:t xml:space="preserve">To do this, we must start with </w:t>
      </w:r>
      <w:r w:rsidRPr="00B943AA">
        <w:rPr>
          <w:b/>
          <w:bCs/>
        </w:rPr>
        <w:t>trust</w:t>
      </w:r>
      <w:r w:rsidRPr="00B943AA">
        <w:t xml:space="preserve">, trust in our relationships and trust in the ways of working together. Trust underpins how we move forward together. We need a commitment to </w:t>
      </w:r>
      <w:r w:rsidRPr="00B943AA">
        <w:rPr>
          <w:b/>
          <w:bCs/>
        </w:rPr>
        <w:t>invest</w:t>
      </w:r>
      <w:r w:rsidRPr="00B943AA">
        <w:t xml:space="preserve"> in new ways and extend ways that are working. This investment must reflect the time and resources needed to make a difference too. Our </w:t>
      </w:r>
      <w:r w:rsidRPr="00B943AA">
        <w:rPr>
          <w:b/>
          <w:bCs/>
        </w:rPr>
        <w:t>design</w:t>
      </w:r>
      <w:r w:rsidRPr="00B943AA">
        <w:t xml:space="preserve"> needs to be inclusive, co-produced. And we need to </w:t>
      </w:r>
      <w:r w:rsidRPr="00B943AA">
        <w:rPr>
          <w:b/>
          <w:bCs/>
        </w:rPr>
        <w:t>embed</w:t>
      </w:r>
      <w:r w:rsidRPr="00B943AA">
        <w:t xml:space="preserve"> these cultural changes in our care systems. This will be the scaffolding around which our conference streams are organised. </w:t>
      </w:r>
    </w:p>
    <w:p w:rsidR="008968F3" w:rsidRPr="00B25D61" w:rsidRDefault="008968F3" w:rsidP="008968F3">
      <w:pPr>
        <w:spacing w:after="0" w:line="276" w:lineRule="auto"/>
        <w:rPr>
          <w:rFonts w:eastAsia="Times New Roman" w:cstheme="minorHAnsi"/>
          <w:lang w:eastAsia="en-AU"/>
        </w:rPr>
      </w:pPr>
    </w:p>
    <w:p w:rsidR="00B25D61" w:rsidRDefault="00B25D61" w:rsidP="008968F3">
      <w:pPr>
        <w:spacing w:after="0" w:line="276" w:lineRule="auto"/>
        <w:rPr>
          <w:rFonts w:eastAsia="Times New Roman" w:cstheme="minorHAnsi"/>
          <w:lang w:eastAsia="en-AU"/>
        </w:rPr>
      </w:pPr>
      <w:r w:rsidRPr="00B25D61">
        <w:rPr>
          <w:rFonts w:eastAsia="Times New Roman" w:cstheme="minorHAnsi"/>
          <w:lang w:eastAsia="en-AU"/>
        </w:rPr>
        <w:t>If you have a topic that will add value to the conference</w:t>
      </w:r>
      <w:r w:rsidR="008968F3">
        <w:rPr>
          <w:rFonts w:eastAsia="Times New Roman" w:cstheme="minorHAnsi"/>
          <w:lang w:eastAsia="en-AU"/>
        </w:rPr>
        <w:t>,</w:t>
      </w:r>
      <w:r w:rsidRPr="00B25D61">
        <w:rPr>
          <w:rFonts w:eastAsia="Times New Roman" w:cstheme="minorHAnsi"/>
          <w:lang w:eastAsia="en-AU"/>
        </w:rPr>
        <w:t xml:space="preserve"> </w:t>
      </w:r>
      <w:r w:rsidR="00A42385">
        <w:rPr>
          <w:rFonts w:eastAsia="Times New Roman" w:cstheme="minorHAnsi"/>
          <w:lang w:eastAsia="en-AU"/>
        </w:rPr>
        <w:t xml:space="preserve">and are available to </w:t>
      </w:r>
      <w:r w:rsidR="008968F3">
        <w:rPr>
          <w:rFonts w:eastAsia="Times New Roman" w:cstheme="minorHAnsi"/>
          <w:lang w:eastAsia="en-AU"/>
        </w:rPr>
        <w:t xml:space="preserve">present at the conference on </w:t>
      </w:r>
      <w:r w:rsidR="00C43014">
        <w:rPr>
          <w:rFonts w:eastAsia="Times New Roman" w:cstheme="minorHAnsi"/>
          <w:lang w:eastAsia="en-AU"/>
        </w:rPr>
        <w:t>6-7 May</w:t>
      </w:r>
      <w:r w:rsidR="008968F3">
        <w:rPr>
          <w:rFonts w:eastAsia="Times New Roman" w:cstheme="minorHAnsi"/>
          <w:lang w:eastAsia="en-AU"/>
        </w:rPr>
        <w:t xml:space="preserve"> 2020, </w:t>
      </w:r>
      <w:r w:rsidRPr="00B25D61">
        <w:rPr>
          <w:rFonts w:eastAsia="Times New Roman" w:cstheme="minorHAnsi"/>
          <w:lang w:eastAsia="en-AU"/>
        </w:rPr>
        <w:t xml:space="preserve">you are encouraged to </w:t>
      </w:r>
      <w:r w:rsidR="002A0BA6">
        <w:rPr>
          <w:rFonts w:eastAsia="Times New Roman" w:cstheme="minorHAnsi"/>
          <w:lang w:eastAsia="en-AU"/>
        </w:rPr>
        <w:t>make a submission</w:t>
      </w:r>
      <w:r w:rsidRPr="00B25D61">
        <w:rPr>
          <w:rFonts w:eastAsia="Times New Roman" w:cstheme="minorHAnsi"/>
          <w:lang w:eastAsia="en-AU"/>
        </w:rPr>
        <w:t xml:space="preserve"> to share your experience and understandings of working in and with communities.</w:t>
      </w:r>
    </w:p>
    <w:p w:rsidR="00EB7B08" w:rsidRDefault="00EB7B08" w:rsidP="008968F3">
      <w:pPr>
        <w:spacing w:after="0" w:line="276" w:lineRule="auto"/>
        <w:rPr>
          <w:rFonts w:eastAsia="Times New Roman" w:cstheme="minorHAnsi"/>
          <w:lang w:eastAsia="en-AU"/>
        </w:rPr>
      </w:pPr>
    </w:p>
    <w:p w:rsidR="00EB7B08" w:rsidRDefault="00EB7B08" w:rsidP="008968F3">
      <w:pPr>
        <w:spacing w:after="0" w:line="276" w:lineRule="auto"/>
        <w:rPr>
          <w:rFonts w:eastAsia="Times New Roman" w:cstheme="minorHAnsi"/>
          <w:lang w:eastAsia="en-AU"/>
        </w:rPr>
      </w:pPr>
    </w:p>
    <w:p w:rsidR="00496E75" w:rsidRPr="00B25D61" w:rsidRDefault="00496E75" w:rsidP="008968F3">
      <w:pPr>
        <w:spacing w:after="0" w:line="276" w:lineRule="auto"/>
        <w:rPr>
          <w:rFonts w:eastAsia="Times New Roman" w:cstheme="minorHAnsi"/>
          <w:lang w:eastAsia="en-AU"/>
        </w:rPr>
      </w:pPr>
    </w:p>
    <w:p w:rsidR="00B25D61" w:rsidRDefault="00B25D61" w:rsidP="008968F3">
      <w:pPr>
        <w:spacing w:after="0" w:line="276" w:lineRule="auto"/>
        <w:jc w:val="center"/>
        <w:outlineLvl w:val="1"/>
        <w:rPr>
          <w:rFonts w:eastAsia="Times New Roman" w:cstheme="minorHAnsi"/>
          <w:b/>
          <w:bCs/>
          <w:lang w:eastAsia="en-AU"/>
        </w:rPr>
      </w:pPr>
      <w:r w:rsidRPr="00B25D61">
        <w:rPr>
          <w:rFonts w:eastAsia="Times New Roman" w:cstheme="minorHAnsi"/>
          <w:b/>
          <w:bCs/>
          <w:lang w:eastAsia="en-AU"/>
        </w:rPr>
        <w:t>What are we looking for?</w:t>
      </w:r>
    </w:p>
    <w:p w:rsidR="00C43014" w:rsidRPr="00B25D61" w:rsidRDefault="00C43014" w:rsidP="008968F3">
      <w:pPr>
        <w:spacing w:after="0" w:line="276" w:lineRule="auto"/>
        <w:jc w:val="center"/>
        <w:outlineLvl w:val="1"/>
        <w:rPr>
          <w:rFonts w:eastAsia="Times New Roman" w:cstheme="minorHAnsi"/>
          <w:b/>
          <w:bCs/>
          <w:lang w:eastAsia="en-AU"/>
        </w:rPr>
      </w:pPr>
    </w:p>
    <w:p w:rsidR="00B25D61" w:rsidRDefault="00B25D61" w:rsidP="008968F3">
      <w:pPr>
        <w:spacing w:after="0" w:line="276" w:lineRule="auto"/>
      </w:pPr>
      <w:r w:rsidRPr="00B25D61">
        <w:rPr>
          <w:rFonts w:eastAsia="Times New Roman" w:cstheme="minorHAnsi"/>
          <w:lang w:eastAsia="en-AU"/>
        </w:rPr>
        <w:t>We welcome presentations and workshops that generate thought provoking discussion and critical analysis, identification of innovative principles and processes that can be adapted in our work, and outside the box thinking about ways forward.</w:t>
      </w:r>
      <w:r w:rsidR="00DE149C">
        <w:rPr>
          <w:rFonts w:eastAsia="Times New Roman" w:cstheme="minorHAnsi"/>
          <w:lang w:eastAsia="en-AU"/>
        </w:rPr>
        <w:t xml:space="preserve"> </w:t>
      </w:r>
      <w:r w:rsidR="00DE149C">
        <w:t>Approaches that begin with our strengths and meet our hopes and needs as a community will be at the forefront.</w:t>
      </w:r>
    </w:p>
    <w:p w:rsidR="008968F3" w:rsidRPr="00B25D61" w:rsidRDefault="008968F3" w:rsidP="008968F3">
      <w:pPr>
        <w:spacing w:after="0" w:line="276" w:lineRule="auto"/>
        <w:rPr>
          <w:rFonts w:eastAsia="Times New Roman" w:cstheme="minorHAnsi"/>
          <w:lang w:eastAsia="en-AU"/>
        </w:rPr>
      </w:pPr>
    </w:p>
    <w:p w:rsidR="00B25D61" w:rsidRDefault="00B25D61" w:rsidP="008968F3">
      <w:pPr>
        <w:spacing w:after="0" w:line="276" w:lineRule="auto"/>
        <w:rPr>
          <w:rFonts w:eastAsia="Times New Roman" w:cstheme="minorHAnsi"/>
          <w:lang w:eastAsia="en-AU"/>
        </w:rPr>
      </w:pPr>
      <w:r w:rsidRPr="00B25D61">
        <w:rPr>
          <w:rFonts w:eastAsia="Times New Roman" w:cstheme="minorHAnsi"/>
          <w:lang w:eastAsia="en-AU"/>
        </w:rPr>
        <w:t xml:space="preserve">We invite you to think laterally and </w:t>
      </w:r>
      <w:r w:rsidR="00C43014">
        <w:rPr>
          <w:rFonts w:eastAsia="Times New Roman" w:cstheme="minorHAnsi"/>
          <w:lang w:eastAsia="en-AU"/>
        </w:rPr>
        <w:t>creatively</w:t>
      </w:r>
      <w:r w:rsidRPr="00B25D61">
        <w:rPr>
          <w:rFonts w:eastAsia="Times New Roman" w:cstheme="minorHAnsi"/>
          <w:lang w:eastAsia="en-AU"/>
        </w:rPr>
        <w:t xml:space="preserve"> about how you deliver your session, and encourage the use of different mediums to convey and explore your ideas, experiences, and understandings.</w:t>
      </w:r>
      <w:r w:rsidR="00DE149C">
        <w:rPr>
          <w:rFonts w:eastAsia="Times New Roman" w:cstheme="minorHAnsi"/>
          <w:lang w:eastAsia="en-AU"/>
        </w:rPr>
        <w:t xml:space="preserve"> </w:t>
      </w:r>
    </w:p>
    <w:p w:rsidR="008968F3" w:rsidRPr="00B25D61" w:rsidRDefault="008968F3" w:rsidP="008968F3">
      <w:pPr>
        <w:spacing w:after="0" w:line="276" w:lineRule="auto"/>
        <w:rPr>
          <w:rFonts w:eastAsia="Times New Roman" w:cstheme="minorHAnsi"/>
          <w:lang w:eastAsia="en-AU"/>
        </w:rPr>
      </w:pPr>
    </w:p>
    <w:p w:rsidR="00B25D61" w:rsidRDefault="00B25D61" w:rsidP="008968F3">
      <w:pPr>
        <w:spacing w:after="0" w:line="276" w:lineRule="auto"/>
        <w:rPr>
          <w:rFonts w:eastAsia="Times New Roman" w:cstheme="minorHAnsi"/>
          <w:lang w:eastAsia="en-AU"/>
        </w:rPr>
      </w:pPr>
      <w:r w:rsidRPr="00B25D61">
        <w:rPr>
          <w:rFonts w:eastAsia="Times New Roman" w:cstheme="minorHAnsi"/>
          <w:lang w:eastAsia="en-AU"/>
        </w:rPr>
        <w:t xml:space="preserve">Submissions from across and beyond the community sector are welcome, </w:t>
      </w:r>
      <w:r w:rsidR="00C43014">
        <w:rPr>
          <w:rFonts w:eastAsia="Times New Roman" w:cstheme="minorHAnsi"/>
          <w:lang w:eastAsia="en-AU"/>
        </w:rPr>
        <w:t xml:space="preserve">including from workers and </w:t>
      </w:r>
      <w:r w:rsidRPr="00B25D61">
        <w:rPr>
          <w:rFonts w:eastAsia="Times New Roman" w:cstheme="minorHAnsi"/>
          <w:lang w:eastAsia="en-AU"/>
        </w:rPr>
        <w:t>volun</w:t>
      </w:r>
      <w:r w:rsidR="00496E75">
        <w:rPr>
          <w:rFonts w:eastAsia="Times New Roman" w:cstheme="minorHAnsi"/>
          <w:lang w:eastAsia="en-AU"/>
        </w:rPr>
        <w:t>teers in community</w:t>
      </w:r>
      <w:r w:rsidRPr="00B25D61">
        <w:rPr>
          <w:rFonts w:eastAsia="Times New Roman" w:cstheme="minorHAnsi"/>
          <w:lang w:eastAsia="en-AU"/>
        </w:rPr>
        <w:t>, o</w:t>
      </w:r>
      <w:r w:rsidR="00C43014">
        <w:rPr>
          <w:rFonts w:eastAsia="Times New Roman" w:cstheme="minorHAnsi"/>
          <w:lang w:eastAsia="en-AU"/>
        </w:rPr>
        <w:t>rganisations, academia</w:t>
      </w:r>
      <w:r w:rsidR="00496E75">
        <w:rPr>
          <w:rFonts w:eastAsia="Times New Roman" w:cstheme="minorHAnsi"/>
          <w:lang w:eastAsia="en-AU"/>
        </w:rPr>
        <w:t>,</w:t>
      </w:r>
      <w:r w:rsidRPr="00B25D61">
        <w:rPr>
          <w:rFonts w:eastAsia="Times New Roman" w:cstheme="minorHAnsi"/>
          <w:lang w:eastAsia="en-AU"/>
        </w:rPr>
        <w:t xml:space="preserve"> </w:t>
      </w:r>
      <w:r w:rsidR="00C43014">
        <w:rPr>
          <w:rFonts w:eastAsia="Times New Roman" w:cstheme="minorHAnsi"/>
          <w:lang w:eastAsia="en-AU"/>
        </w:rPr>
        <w:t>industry</w:t>
      </w:r>
      <w:r w:rsidR="006706C4">
        <w:rPr>
          <w:rFonts w:eastAsia="Times New Roman" w:cstheme="minorHAnsi"/>
          <w:lang w:eastAsia="en-AU"/>
        </w:rPr>
        <w:t>,</w:t>
      </w:r>
      <w:r w:rsidR="00496E75" w:rsidRPr="00B25D61">
        <w:rPr>
          <w:rFonts w:eastAsia="Times New Roman" w:cstheme="minorHAnsi"/>
          <w:lang w:eastAsia="en-AU"/>
        </w:rPr>
        <w:t xml:space="preserve"> and government</w:t>
      </w:r>
      <w:r w:rsidRPr="00B25D61">
        <w:rPr>
          <w:rFonts w:eastAsia="Times New Roman" w:cstheme="minorHAnsi"/>
          <w:lang w:eastAsia="en-AU"/>
        </w:rPr>
        <w:t>.</w:t>
      </w:r>
    </w:p>
    <w:p w:rsidR="008968F3" w:rsidRDefault="008968F3" w:rsidP="008968F3">
      <w:pPr>
        <w:spacing w:after="0" w:line="276" w:lineRule="auto"/>
        <w:rPr>
          <w:rFonts w:eastAsia="Times New Roman" w:cstheme="minorHAnsi"/>
          <w:lang w:eastAsia="en-AU"/>
        </w:rPr>
      </w:pPr>
    </w:p>
    <w:p w:rsidR="008968F3" w:rsidRDefault="00A338A0" w:rsidP="008968F3">
      <w:pPr>
        <w:spacing w:after="0" w:line="276" w:lineRule="auto"/>
        <w:rPr>
          <w:rFonts w:eastAsia="Times New Roman" w:cstheme="minorHAnsi"/>
          <w:lang w:eastAsia="en-AU"/>
        </w:rPr>
      </w:pPr>
      <w:r>
        <w:rPr>
          <w:rFonts w:eastAsia="Times New Roman" w:cstheme="minorHAnsi"/>
          <w:lang w:eastAsia="en-AU"/>
        </w:rPr>
        <w:t>We ask that you understand this is a highly competitive selection process, with a limited number of places in the program available to be offered. If your submission is selected, you may still be contacted by WACOSS to discuss options for revision to better fit conference themes or program.</w:t>
      </w:r>
    </w:p>
    <w:p w:rsidR="00170743" w:rsidRDefault="00170743" w:rsidP="008968F3">
      <w:pPr>
        <w:spacing w:after="0" w:line="276" w:lineRule="auto"/>
        <w:rPr>
          <w:rFonts w:eastAsia="Times New Roman" w:cstheme="minorHAnsi"/>
          <w:lang w:eastAsia="en-AU"/>
        </w:rPr>
      </w:pPr>
    </w:p>
    <w:p w:rsidR="00A07F48" w:rsidRDefault="00170743" w:rsidP="00170743">
      <w:pPr>
        <w:spacing w:after="0"/>
        <w:rPr>
          <w:shd w:val="clear" w:color="auto" w:fill="FFFFFF"/>
          <w:lang w:val="en-US"/>
        </w:rPr>
      </w:pPr>
      <w:r w:rsidRPr="00170743">
        <w:rPr>
          <w:highlight w:val="yellow"/>
          <w:shd w:val="clear" w:color="auto" w:fill="FFFFFF"/>
          <w:lang w:val="en-US"/>
        </w:rPr>
        <w:t>Chosen presenters may be offered the opportunity of attending a workshop to assist in honing your presentation or workshop. This may include joining with other presenters in your allocated session to enhance the coordination and flow between them, and which may be relevant for pitch presenters in particular.</w:t>
      </w:r>
    </w:p>
    <w:p w:rsidR="00170743" w:rsidRPr="00170743" w:rsidRDefault="00170743" w:rsidP="00170743">
      <w:pPr>
        <w:spacing w:after="0"/>
        <w:rPr>
          <w:shd w:val="clear" w:color="auto" w:fill="FFFFFF"/>
          <w:lang w:val="en-US"/>
        </w:rPr>
      </w:pPr>
    </w:p>
    <w:p w:rsidR="00C43014" w:rsidRDefault="00A07F48" w:rsidP="00170743">
      <w:pPr>
        <w:spacing w:after="0" w:line="276" w:lineRule="auto"/>
        <w:rPr>
          <w:rFonts w:eastAsia="Times New Roman" w:cstheme="minorHAnsi"/>
          <w:lang w:eastAsia="en-AU"/>
        </w:rPr>
      </w:pPr>
      <w:r>
        <w:t>If you are unable to submit via this portal or in these formats, please contact WACOSS to discuss alternate options.</w:t>
      </w:r>
    </w:p>
    <w:p w:rsidR="00C43014" w:rsidRDefault="00C43014" w:rsidP="00170743">
      <w:pPr>
        <w:spacing w:after="0" w:line="276" w:lineRule="auto"/>
        <w:jc w:val="center"/>
        <w:rPr>
          <w:rFonts w:eastAsia="Times New Roman" w:cstheme="minorHAnsi"/>
          <w:b/>
          <w:bCs/>
          <w:lang w:eastAsia="en-AU"/>
        </w:rPr>
      </w:pPr>
    </w:p>
    <w:p w:rsidR="00EB7B08" w:rsidRDefault="00EB7B08" w:rsidP="008968F3">
      <w:pPr>
        <w:spacing w:after="0" w:line="276" w:lineRule="auto"/>
        <w:jc w:val="center"/>
        <w:rPr>
          <w:rFonts w:eastAsia="Times New Roman" w:cstheme="minorHAnsi"/>
          <w:b/>
          <w:bCs/>
          <w:lang w:eastAsia="en-AU"/>
        </w:rPr>
      </w:pPr>
    </w:p>
    <w:p w:rsidR="00EB7B08" w:rsidRDefault="00EB7B08" w:rsidP="008968F3">
      <w:pPr>
        <w:spacing w:after="0" w:line="276" w:lineRule="auto"/>
        <w:jc w:val="center"/>
        <w:rPr>
          <w:rFonts w:eastAsia="Times New Roman" w:cstheme="minorHAnsi"/>
          <w:b/>
          <w:bCs/>
          <w:lang w:eastAsia="en-AU"/>
        </w:rPr>
      </w:pPr>
    </w:p>
    <w:p w:rsidR="00EB7B08" w:rsidRDefault="00EB7B08" w:rsidP="008968F3">
      <w:pPr>
        <w:spacing w:after="0" w:line="276" w:lineRule="auto"/>
        <w:jc w:val="center"/>
        <w:rPr>
          <w:rFonts w:eastAsia="Times New Roman" w:cstheme="minorHAnsi"/>
          <w:b/>
          <w:bCs/>
          <w:lang w:eastAsia="en-AU"/>
        </w:rPr>
      </w:pPr>
      <w:bookmarkStart w:id="0" w:name="_GoBack"/>
      <w:bookmarkEnd w:id="0"/>
    </w:p>
    <w:p w:rsidR="00EB7B08" w:rsidRDefault="00EB7B08" w:rsidP="008968F3">
      <w:pPr>
        <w:spacing w:after="0" w:line="276" w:lineRule="auto"/>
        <w:jc w:val="center"/>
        <w:rPr>
          <w:rFonts w:eastAsia="Times New Roman" w:cstheme="minorHAnsi"/>
          <w:b/>
          <w:bCs/>
          <w:lang w:eastAsia="en-AU"/>
        </w:rPr>
      </w:pPr>
    </w:p>
    <w:p w:rsidR="00B25D61" w:rsidRPr="008968F3" w:rsidRDefault="008C0B5C" w:rsidP="008968F3">
      <w:pPr>
        <w:spacing w:after="0" w:line="276" w:lineRule="auto"/>
        <w:jc w:val="center"/>
        <w:rPr>
          <w:rFonts w:eastAsia="Times New Roman" w:cstheme="minorHAnsi"/>
          <w:lang w:eastAsia="en-AU"/>
        </w:rPr>
      </w:pPr>
      <w:r>
        <w:rPr>
          <w:rFonts w:eastAsia="Times New Roman" w:cstheme="minorHAnsi"/>
          <w:b/>
          <w:bCs/>
          <w:lang w:eastAsia="en-AU"/>
        </w:rPr>
        <w:t>Submission Formats</w:t>
      </w:r>
    </w:p>
    <w:p w:rsidR="008C0B5C" w:rsidRDefault="008C0B5C" w:rsidP="008968F3">
      <w:pPr>
        <w:spacing w:after="0" w:line="276" w:lineRule="auto"/>
        <w:jc w:val="center"/>
        <w:outlineLvl w:val="1"/>
        <w:rPr>
          <w:rFonts w:eastAsia="Times New Roman" w:cstheme="minorHAnsi"/>
          <w:b/>
          <w:bCs/>
          <w:lang w:eastAsia="en-AU"/>
        </w:rPr>
      </w:pPr>
    </w:p>
    <w:p w:rsidR="008C0B5C" w:rsidRPr="00C43014" w:rsidRDefault="008C0B5C" w:rsidP="008968F3">
      <w:pPr>
        <w:spacing w:after="0" w:line="276" w:lineRule="auto"/>
        <w:outlineLvl w:val="1"/>
        <w:rPr>
          <w:rFonts w:eastAsia="Times New Roman" w:cstheme="minorHAnsi"/>
          <w:bCs/>
          <w:lang w:eastAsia="en-AU"/>
        </w:rPr>
      </w:pPr>
      <w:r w:rsidRPr="00C43014">
        <w:rPr>
          <w:rFonts w:eastAsia="Times New Roman" w:cstheme="minorHAnsi"/>
          <w:bCs/>
          <w:lang w:eastAsia="en-AU"/>
        </w:rPr>
        <w:t xml:space="preserve">There are </w:t>
      </w:r>
      <w:r w:rsidR="002A0BA6" w:rsidRPr="00C43014">
        <w:rPr>
          <w:rFonts w:eastAsia="Times New Roman" w:cstheme="minorHAnsi"/>
          <w:bCs/>
          <w:lang w:eastAsia="en-AU"/>
        </w:rPr>
        <w:t>four</w:t>
      </w:r>
      <w:r w:rsidRPr="00C43014">
        <w:rPr>
          <w:rFonts w:eastAsia="Times New Roman" w:cstheme="minorHAnsi"/>
          <w:bCs/>
          <w:lang w:eastAsia="en-AU"/>
        </w:rPr>
        <w:t xml:space="preserve"> different submissions you can mak</w:t>
      </w:r>
      <w:r w:rsidR="005748CB" w:rsidRPr="00C43014">
        <w:rPr>
          <w:rFonts w:eastAsia="Times New Roman" w:cstheme="minorHAnsi"/>
          <w:bCs/>
          <w:lang w:eastAsia="en-AU"/>
        </w:rPr>
        <w:t>e for the 2020 WACOSS</w:t>
      </w:r>
      <w:r w:rsidRPr="00C43014">
        <w:rPr>
          <w:rFonts w:eastAsia="Times New Roman" w:cstheme="minorHAnsi"/>
          <w:bCs/>
          <w:lang w:eastAsia="en-AU"/>
        </w:rPr>
        <w:t xml:space="preserve"> </w:t>
      </w:r>
      <w:r w:rsidR="00DA37E5">
        <w:rPr>
          <w:rFonts w:eastAsia="Times New Roman" w:cstheme="minorHAnsi"/>
          <w:bCs/>
          <w:lang w:eastAsia="en-AU"/>
        </w:rPr>
        <w:t xml:space="preserve">Conference </w:t>
      </w:r>
      <w:r w:rsidRPr="00C43014">
        <w:rPr>
          <w:rFonts w:eastAsia="Times New Roman" w:cstheme="minorHAnsi"/>
          <w:bCs/>
          <w:lang w:eastAsia="en-AU"/>
        </w:rPr>
        <w:t xml:space="preserve">– Paper, </w:t>
      </w:r>
      <w:r w:rsidR="002A0BA6" w:rsidRPr="00C43014">
        <w:rPr>
          <w:rFonts w:eastAsia="Times New Roman" w:cstheme="minorHAnsi"/>
          <w:bCs/>
          <w:lang w:eastAsia="en-AU"/>
        </w:rPr>
        <w:t xml:space="preserve">Workshop, </w:t>
      </w:r>
      <w:r w:rsidR="00C43014" w:rsidRPr="00C43014">
        <w:rPr>
          <w:rFonts w:eastAsia="Times New Roman" w:cstheme="minorHAnsi"/>
          <w:bCs/>
          <w:lang w:eastAsia="en-AU"/>
        </w:rPr>
        <w:t xml:space="preserve">Pitch, </w:t>
      </w:r>
      <w:r w:rsidR="002A0BA6" w:rsidRPr="00C43014">
        <w:rPr>
          <w:rFonts w:eastAsia="Times New Roman" w:cstheme="minorHAnsi"/>
          <w:bCs/>
          <w:lang w:eastAsia="en-AU"/>
        </w:rPr>
        <w:t>or Poster.</w:t>
      </w:r>
    </w:p>
    <w:p w:rsidR="008C0B5C" w:rsidRPr="00C43014" w:rsidRDefault="008C0B5C" w:rsidP="008968F3">
      <w:pPr>
        <w:spacing w:after="0" w:line="276" w:lineRule="auto"/>
        <w:outlineLvl w:val="1"/>
        <w:rPr>
          <w:rFonts w:eastAsia="Times New Roman" w:cstheme="minorHAnsi"/>
          <w:bCs/>
          <w:lang w:eastAsia="en-AU"/>
        </w:rPr>
      </w:pPr>
    </w:p>
    <w:p w:rsidR="008C0B5C" w:rsidRPr="00C43014" w:rsidRDefault="008C0B5C" w:rsidP="008968F3">
      <w:pPr>
        <w:pStyle w:val="ListParagraph"/>
        <w:numPr>
          <w:ilvl w:val="0"/>
          <w:numId w:val="2"/>
        </w:numPr>
        <w:shd w:val="clear" w:color="auto" w:fill="FFFFFF"/>
        <w:spacing w:line="276" w:lineRule="auto"/>
        <w:rPr>
          <w:rFonts w:asciiTheme="minorHAnsi" w:hAnsiTheme="minorHAnsi" w:cstheme="minorHAnsi"/>
          <w:b/>
          <w:bCs/>
          <w:sz w:val="22"/>
          <w:szCs w:val="22"/>
          <w:lang w:val="en-US"/>
        </w:rPr>
      </w:pPr>
      <w:r w:rsidRPr="00C43014">
        <w:rPr>
          <w:rFonts w:asciiTheme="minorHAnsi" w:hAnsiTheme="minorHAnsi" w:cstheme="minorHAnsi"/>
          <w:b/>
          <w:bCs/>
          <w:sz w:val="22"/>
          <w:szCs w:val="22"/>
          <w:lang w:val="en-US"/>
        </w:rPr>
        <w:t xml:space="preserve">Paper – 30 minutes </w:t>
      </w:r>
    </w:p>
    <w:p w:rsidR="002A0BA6" w:rsidRPr="00C43014" w:rsidRDefault="002A0BA6" w:rsidP="008968F3">
      <w:pPr>
        <w:pStyle w:val="ListParagraph"/>
        <w:shd w:val="clear" w:color="auto" w:fill="FFFFFF"/>
        <w:spacing w:line="276" w:lineRule="auto"/>
        <w:ind w:left="360"/>
        <w:rPr>
          <w:rFonts w:asciiTheme="minorHAnsi" w:hAnsiTheme="minorHAnsi" w:cstheme="minorHAnsi"/>
          <w:b/>
          <w:bCs/>
          <w:sz w:val="22"/>
          <w:szCs w:val="22"/>
          <w:lang w:val="en-US"/>
        </w:rPr>
      </w:pPr>
    </w:p>
    <w:p w:rsidR="00B63504" w:rsidRDefault="00B63504" w:rsidP="008968F3">
      <w:pPr>
        <w:shd w:val="clear" w:color="auto" w:fill="FFFFFF"/>
        <w:spacing w:after="0" w:line="276" w:lineRule="auto"/>
        <w:rPr>
          <w:rFonts w:cstheme="minorHAnsi"/>
          <w:lang w:val="en-US"/>
        </w:rPr>
      </w:pPr>
      <w:r w:rsidRPr="00C43014">
        <w:rPr>
          <w:rFonts w:cstheme="minorHAnsi"/>
          <w:shd w:val="clear" w:color="auto" w:fill="FFFFFF"/>
          <w:lang w:val="en-US"/>
        </w:rPr>
        <w:t>This submission format is for a presentation focused on a topic related to the conference themes, 30 minutes in total, encompassing a 20-25 minute presentation with time for questions. </w:t>
      </w:r>
      <w:r w:rsidRPr="00C43014">
        <w:rPr>
          <w:rFonts w:cstheme="minorHAnsi"/>
          <w:lang w:val="en-US"/>
        </w:rPr>
        <w:br/>
      </w:r>
    </w:p>
    <w:p w:rsidR="008C0B5C" w:rsidRPr="00C43014" w:rsidRDefault="00C43014" w:rsidP="008968F3">
      <w:pPr>
        <w:shd w:val="clear" w:color="auto" w:fill="FFFFFF"/>
        <w:spacing w:after="0" w:line="276" w:lineRule="auto"/>
        <w:rPr>
          <w:rFonts w:cstheme="minorHAnsi"/>
          <w:lang w:val="en-US"/>
        </w:rPr>
      </w:pPr>
      <w:r w:rsidRPr="00C43014">
        <w:rPr>
          <w:rFonts w:cstheme="minorHAnsi"/>
          <w:lang w:val="en-US"/>
        </w:rPr>
        <w:t>Submission c</w:t>
      </w:r>
      <w:r w:rsidR="008C0B5C" w:rsidRPr="00C43014">
        <w:rPr>
          <w:rFonts w:cstheme="minorHAnsi"/>
          <w:lang w:val="en-US"/>
        </w:rPr>
        <w:t>omponents</w:t>
      </w:r>
    </w:p>
    <w:p w:rsidR="008C0B5C" w:rsidRPr="00C43014" w:rsidRDefault="008C0B5C" w:rsidP="008968F3">
      <w:pPr>
        <w:pStyle w:val="ListParagraph"/>
        <w:numPr>
          <w:ilvl w:val="0"/>
          <w:numId w:val="3"/>
        </w:numPr>
        <w:shd w:val="clear" w:color="auto" w:fill="FFFFFF"/>
        <w:spacing w:line="276" w:lineRule="auto"/>
        <w:rPr>
          <w:rFonts w:asciiTheme="minorHAnsi" w:hAnsiTheme="minorHAnsi" w:cstheme="minorHAnsi"/>
          <w:sz w:val="22"/>
          <w:szCs w:val="22"/>
          <w:lang w:val="en-US"/>
        </w:rPr>
      </w:pPr>
      <w:r w:rsidRPr="00C43014">
        <w:rPr>
          <w:rFonts w:asciiTheme="minorHAnsi" w:hAnsiTheme="minorHAnsi" w:cstheme="minorHAnsi"/>
          <w:sz w:val="22"/>
          <w:szCs w:val="22"/>
          <w:lang w:val="en-US"/>
        </w:rPr>
        <w:t xml:space="preserve">Abstract (250 words or less) </w:t>
      </w:r>
    </w:p>
    <w:p w:rsidR="008C0B5C" w:rsidRPr="00C43014" w:rsidRDefault="008C0B5C" w:rsidP="008968F3">
      <w:pPr>
        <w:pStyle w:val="ListParagraph"/>
        <w:numPr>
          <w:ilvl w:val="0"/>
          <w:numId w:val="3"/>
        </w:numPr>
        <w:shd w:val="clear" w:color="auto" w:fill="FFFFFF"/>
        <w:spacing w:line="276" w:lineRule="auto"/>
        <w:rPr>
          <w:rFonts w:asciiTheme="minorHAnsi" w:hAnsiTheme="minorHAnsi" w:cstheme="minorHAnsi"/>
          <w:sz w:val="22"/>
          <w:szCs w:val="22"/>
          <w:lang w:val="en-US"/>
        </w:rPr>
      </w:pPr>
      <w:r w:rsidRPr="00C43014">
        <w:rPr>
          <w:rFonts w:asciiTheme="minorHAnsi" w:hAnsiTheme="minorHAnsi" w:cstheme="minorHAnsi"/>
          <w:sz w:val="22"/>
          <w:szCs w:val="22"/>
          <w:lang w:val="en-US"/>
        </w:rPr>
        <w:t xml:space="preserve">Relevance to conference theme </w:t>
      </w:r>
      <w:r w:rsidR="00C06CFF" w:rsidRPr="00C43014">
        <w:rPr>
          <w:rFonts w:asciiTheme="minorHAnsi" w:hAnsiTheme="minorHAnsi" w:cstheme="minorHAnsi"/>
          <w:sz w:val="22"/>
          <w:szCs w:val="22"/>
          <w:lang w:val="en-US"/>
        </w:rPr>
        <w:t>(100 words or</w:t>
      </w:r>
      <w:r w:rsidRPr="00C43014">
        <w:rPr>
          <w:rFonts w:asciiTheme="minorHAnsi" w:hAnsiTheme="minorHAnsi" w:cstheme="minorHAnsi"/>
          <w:sz w:val="22"/>
          <w:szCs w:val="22"/>
          <w:lang w:val="en-US"/>
        </w:rPr>
        <w:t xml:space="preserve"> less)</w:t>
      </w:r>
    </w:p>
    <w:p w:rsidR="008C0B5C" w:rsidRPr="00C43014" w:rsidRDefault="008C0B5C" w:rsidP="008968F3">
      <w:pPr>
        <w:pStyle w:val="ListParagraph"/>
        <w:numPr>
          <w:ilvl w:val="0"/>
          <w:numId w:val="3"/>
        </w:numPr>
        <w:shd w:val="clear" w:color="auto" w:fill="FFFFFF"/>
        <w:spacing w:line="276" w:lineRule="auto"/>
        <w:rPr>
          <w:rFonts w:asciiTheme="minorHAnsi" w:hAnsiTheme="minorHAnsi" w:cstheme="minorHAnsi"/>
          <w:sz w:val="22"/>
          <w:szCs w:val="22"/>
          <w:lang w:val="en-US"/>
        </w:rPr>
      </w:pPr>
      <w:r w:rsidRPr="00C43014">
        <w:rPr>
          <w:rFonts w:asciiTheme="minorHAnsi" w:hAnsiTheme="minorHAnsi" w:cstheme="minorHAnsi"/>
          <w:sz w:val="22"/>
          <w:szCs w:val="22"/>
          <w:lang w:val="en-US"/>
        </w:rPr>
        <w:t>Bio (100 words or less)</w:t>
      </w:r>
    </w:p>
    <w:p w:rsidR="008C0B5C" w:rsidRPr="00C43014" w:rsidRDefault="008C0B5C" w:rsidP="008968F3">
      <w:pPr>
        <w:shd w:val="clear" w:color="auto" w:fill="FFFFFF"/>
        <w:spacing w:after="0" w:line="276" w:lineRule="auto"/>
        <w:ind w:left="720"/>
        <w:rPr>
          <w:rFonts w:cstheme="minorHAnsi"/>
          <w:lang w:val="en-US"/>
        </w:rPr>
      </w:pPr>
    </w:p>
    <w:p w:rsidR="008C0B5C" w:rsidRPr="00C43014" w:rsidRDefault="008C0B5C" w:rsidP="008968F3">
      <w:pPr>
        <w:spacing w:after="0" w:line="276" w:lineRule="auto"/>
        <w:rPr>
          <w:rFonts w:cstheme="minorHAnsi"/>
          <w:lang w:val="en-US"/>
        </w:rPr>
      </w:pPr>
    </w:p>
    <w:p w:rsidR="00C43014" w:rsidRPr="00C43014" w:rsidRDefault="00C43014" w:rsidP="00C43014">
      <w:pPr>
        <w:spacing w:after="0" w:line="276" w:lineRule="auto"/>
        <w:rPr>
          <w:rFonts w:cstheme="minorHAnsi"/>
          <w:shd w:val="clear" w:color="auto" w:fill="FFFFFF"/>
          <w:lang w:val="en-US"/>
        </w:rPr>
      </w:pPr>
      <w:r>
        <w:rPr>
          <w:rFonts w:cstheme="minorHAnsi"/>
          <w:b/>
          <w:bCs/>
          <w:shd w:val="clear" w:color="auto" w:fill="FFFFFF"/>
          <w:lang w:val="en-US"/>
        </w:rPr>
        <w:t>2</w:t>
      </w:r>
      <w:r w:rsidRPr="00C43014">
        <w:rPr>
          <w:rFonts w:cstheme="minorHAnsi"/>
          <w:b/>
          <w:bCs/>
          <w:shd w:val="clear" w:color="auto" w:fill="FFFFFF"/>
          <w:lang w:val="en-US"/>
        </w:rPr>
        <w:t>. Workshop – 90 minutes</w:t>
      </w:r>
      <w:r w:rsidRPr="00C43014">
        <w:rPr>
          <w:rFonts w:cstheme="minorHAnsi"/>
          <w:shd w:val="clear" w:color="auto" w:fill="FFFFFF"/>
          <w:lang w:val="en-US"/>
        </w:rPr>
        <w:t> </w:t>
      </w:r>
    </w:p>
    <w:p w:rsidR="00C43014" w:rsidRPr="00C43014" w:rsidRDefault="00C43014" w:rsidP="00C43014">
      <w:pPr>
        <w:spacing w:after="0" w:line="276" w:lineRule="auto"/>
        <w:rPr>
          <w:rFonts w:cstheme="minorHAnsi"/>
          <w:shd w:val="clear" w:color="auto" w:fill="FFFFFF"/>
          <w:lang w:val="en-US"/>
        </w:rPr>
      </w:pPr>
    </w:p>
    <w:p w:rsidR="00B63504" w:rsidRPr="00C43014" w:rsidRDefault="00B63504" w:rsidP="00B63504">
      <w:pPr>
        <w:pStyle w:val="ListParagraph"/>
        <w:spacing w:line="276" w:lineRule="auto"/>
        <w:ind w:left="0"/>
        <w:rPr>
          <w:rFonts w:asciiTheme="minorHAnsi" w:hAnsiTheme="minorHAnsi" w:cstheme="minorHAnsi"/>
          <w:sz w:val="22"/>
          <w:szCs w:val="22"/>
          <w:shd w:val="clear" w:color="auto" w:fill="FFFFFF"/>
          <w:lang w:val="en-US"/>
        </w:rPr>
      </w:pPr>
      <w:r w:rsidRPr="00C43014">
        <w:rPr>
          <w:rFonts w:asciiTheme="minorHAnsi" w:hAnsiTheme="minorHAnsi" w:cstheme="minorHAnsi"/>
          <w:sz w:val="22"/>
          <w:szCs w:val="22"/>
          <w:shd w:val="clear" w:color="auto" w:fill="FFFFFF"/>
          <w:lang w:val="en-US"/>
        </w:rPr>
        <w:t xml:space="preserve">This submission format is for a participatory session where the workshop leader facilitates and engages </w:t>
      </w:r>
      <w:r>
        <w:rPr>
          <w:rFonts w:asciiTheme="minorHAnsi" w:hAnsiTheme="minorHAnsi" w:cstheme="minorHAnsi"/>
          <w:sz w:val="22"/>
          <w:szCs w:val="22"/>
          <w:shd w:val="clear" w:color="auto" w:fill="FFFFFF"/>
          <w:lang w:val="en-US"/>
        </w:rPr>
        <w:t>attendees</w:t>
      </w:r>
      <w:r w:rsidRPr="00C43014">
        <w:rPr>
          <w:rFonts w:asciiTheme="minorHAnsi" w:hAnsiTheme="minorHAnsi" w:cstheme="minorHAnsi"/>
          <w:sz w:val="22"/>
          <w:szCs w:val="22"/>
          <w:shd w:val="clear" w:color="auto" w:fill="FFFFFF"/>
          <w:lang w:val="en-US"/>
        </w:rPr>
        <w:t xml:space="preserve"> in skill, knowledge, and experience building activities.  </w:t>
      </w:r>
    </w:p>
    <w:p w:rsidR="00B63504" w:rsidRDefault="00B63504" w:rsidP="00C43014">
      <w:pPr>
        <w:spacing w:after="0" w:line="276" w:lineRule="auto"/>
        <w:rPr>
          <w:rFonts w:cstheme="minorHAnsi"/>
          <w:shd w:val="clear" w:color="auto" w:fill="FFFFFF"/>
          <w:lang w:val="en-US"/>
        </w:rPr>
      </w:pPr>
    </w:p>
    <w:p w:rsidR="00C43014" w:rsidRPr="00C43014" w:rsidRDefault="00C43014" w:rsidP="00C43014">
      <w:pPr>
        <w:spacing w:after="0" w:line="276" w:lineRule="auto"/>
        <w:rPr>
          <w:rFonts w:cstheme="minorHAnsi"/>
          <w:shd w:val="clear" w:color="auto" w:fill="FFFFFF"/>
          <w:lang w:val="en-US"/>
        </w:rPr>
      </w:pPr>
      <w:r w:rsidRPr="00C43014">
        <w:rPr>
          <w:rFonts w:cstheme="minorHAnsi"/>
          <w:shd w:val="clear" w:color="auto" w:fill="FFFFFF"/>
          <w:lang w:val="en-US"/>
        </w:rPr>
        <w:t>Submission components</w:t>
      </w:r>
    </w:p>
    <w:p w:rsidR="00C43014" w:rsidRPr="00C43014" w:rsidRDefault="00C43014" w:rsidP="00C43014">
      <w:pPr>
        <w:pStyle w:val="ListParagraph"/>
        <w:numPr>
          <w:ilvl w:val="0"/>
          <w:numId w:val="8"/>
        </w:numPr>
        <w:spacing w:line="276" w:lineRule="auto"/>
        <w:rPr>
          <w:rFonts w:asciiTheme="minorHAnsi" w:hAnsiTheme="minorHAnsi" w:cstheme="minorHAnsi"/>
          <w:sz w:val="22"/>
          <w:szCs w:val="22"/>
          <w:lang w:val="en-US"/>
        </w:rPr>
      </w:pPr>
      <w:r w:rsidRPr="00C43014">
        <w:rPr>
          <w:rFonts w:asciiTheme="minorHAnsi" w:hAnsiTheme="minorHAnsi" w:cstheme="minorHAnsi"/>
          <w:sz w:val="22"/>
          <w:szCs w:val="22"/>
          <w:lang w:val="en-US"/>
        </w:rPr>
        <w:t>Abstract (300 words or less)</w:t>
      </w:r>
    </w:p>
    <w:p w:rsidR="00C43014" w:rsidRPr="00C43014" w:rsidRDefault="00C43014" w:rsidP="00C43014">
      <w:pPr>
        <w:pStyle w:val="ListParagraph"/>
        <w:numPr>
          <w:ilvl w:val="0"/>
          <w:numId w:val="8"/>
        </w:numPr>
        <w:spacing w:line="276" w:lineRule="auto"/>
        <w:rPr>
          <w:rFonts w:asciiTheme="minorHAnsi" w:hAnsiTheme="minorHAnsi" w:cstheme="minorHAnsi"/>
          <w:sz w:val="22"/>
          <w:szCs w:val="22"/>
          <w:lang w:val="en-US"/>
        </w:rPr>
      </w:pPr>
      <w:r w:rsidRPr="00C43014">
        <w:rPr>
          <w:rFonts w:asciiTheme="minorHAnsi" w:hAnsiTheme="minorHAnsi" w:cstheme="minorHAnsi"/>
          <w:sz w:val="22"/>
          <w:szCs w:val="22"/>
          <w:lang w:val="en-US"/>
        </w:rPr>
        <w:t xml:space="preserve">Proposed workshop structure (200 words or less) </w:t>
      </w:r>
    </w:p>
    <w:p w:rsidR="00C43014" w:rsidRPr="00C43014" w:rsidRDefault="00C43014" w:rsidP="00C43014">
      <w:pPr>
        <w:pStyle w:val="ListParagraph"/>
        <w:numPr>
          <w:ilvl w:val="0"/>
          <w:numId w:val="8"/>
        </w:numPr>
        <w:spacing w:line="276" w:lineRule="auto"/>
        <w:rPr>
          <w:rFonts w:asciiTheme="minorHAnsi" w:hAnsiTheme="minorHAnsi" w:cstheme="minorHAnsi"/>
          <w:sz w:val="22"/>
          <w:szCs w:val="22"/>
          <w:lang w:val="en-US"/>
        </w:rPr>
      </w:pPr>
      <w:r w:rsidRPr="00C43014">
        <w:rPr>
          <w:rFonts w:asciiTheme="minorHAnsi" w:hAnsiTheme="minorHAnsi" w:cstheme="minorHAnsi"/>
          <w:sz w:val="22"/>
          <w:szCs w:val="22"/>
          <w:lang w:val="en-US"/>
        </w:rPr>
        <w:t>Relevance to conference theme (100 words or less)</w:t>
      </w:r>
    </w:p>
    <w:p w:rsidR="00C43014" w:rsidRPr="00C43014" w:rsidRDefault="00C43014" w:rsidP="00C43014">
      <w:pPr>
        <w:pStyle w:val="ListParagraph"/>
        <w:numPr>
          <w:ilvl w:val="0"/>
          <w:numId w:val="8"/>
        </w:numPr>
        <w:spacing w:line="276" w:lineRule="auto"/>
        <w:rPr>
          <w:rFonts w:asciiTheme="minorHAnsi" w:hAnsiTheme="minorHAnsi" w:cstheme="minorHAnsi"/>
          <w:sz w:val="22"/>
          <w:szCs w:val="22"/>
          <w:lang w:val="en-US"/>
        </w:rPr>
      </w:pPr>
      <w:r w:rsidRPr="00C43014">
        <w:rPr>
          <w:rFonts w:asciiTheme="minorHAnsi" w:hAnsiTheme="minorHAnsi" w:cstheme="minorHAnsi"/>
          <w:sz w:val="22"/>
          <w:szCs w:val="22"/>
          <w:lang w:val="en-US"/>
        </w:rPr>
        <w:t>Bio (100 words or less)</w:t>
      </w:r>
    </w:p>
    <w:p w:rsidR="00C43014" w:rsidRDefault="00C43014" w:rsidP="00B63504">
      <w:pPr>
        <w:pStyle w:val="ListParagraph"/>
        <w:spacing w:line="276" w:lineRule="auto"/>
        <w:ind w:left="0"/>
        <w:rPr>
          <w:rFonts w:cstheme="minorHAnsi"/>
          <w:b/>
          <w:bCs/>
          <w:shd w:val="clear" w:color="auto" w:fill="FFFFFF"/>
          <w:lang w:val="en-US"/>
        </w:rPr>
      </w:pPr>
      <w:r w:rsidRPr="00C43014">
        <w:rPr>
          <w:rFonts w:cstheme="minorHAnsi"/>
          <w:lang w:val="en-US"/>
        </w:rPr>
        <w:br/>
      </w:r>
    </w:p>
    <w:p w:rsidR="00EB7B08" w:rsidRDefault="00EB7B08" w:rsidP="008968F3">
      <w:pPr>
        <w:spacing w:after="0" w:line="276" w:lineRule="auto"/>
        <w:rPr>
          <w:rFonts w:cstheme="minorHAnsi"/>
          <w:b/>
          <w:bCs/>
          <w:shd w:val="clear" w:color="auto" w:fill="FFFFFF"/>
          <w:lang w:val="en-US"/>
        </w:rPr>
      </w:pPr>
    </w:p>
    <w:p w:rsidR="00EB7B08" w:rsidRDefault="00EB7B08" w:rsidP="008968F3">
      <w:pPr>
        <w:spacing w:after="0" w:line="276" w:lineRule="auto"/>
        <w:rPr>
          <w:rFonts w:cstheme="minorHAnsi"/>
          <w:b/>
          <w:bCs/>
          <w:shd w:val="clear" w:color="auto" w:fill="FFFFFF"/>
          <w:lang w:val="en-US"/>
        </w:rPr>
      </w:pPr>
    </w:p>
    <w:p w:rsidR="00EB7B08" w:rsidRDefault="00EB7B08" w:rsidP="008968F3">
      <w:pPr>
        <w:spacing w:after="0" w:line="276" w:lineRule="auto"/>
        <w:rPr>
          <w:rFonts w:cstheme="minorHAnsi"/>
          <w:b/>
          <w:bCs/>
          <w:shd w:val="clear" w:color="auto" w:fill="FFFFFF"/>
          <w:lang w:val="en-US"/>
        </w:rPr>
      </w:pPr>
    </w:p>
    <w:p w:rsidR="00EB7B08" w:rsidRDefault="00EB7B08" w:rsidP="008968F3">
      <w:pPr>
        <w:spacing w:after="0" w:line="276" w:lineRule="auto"/>
        <w:rPr>
          <w:rFonts w:cstheme="minorHAnsi"/>
          <w:b/>
          <w:bCs/>
          <w:shd w:val="clear" w:color="auto" w:fill="FFFFFF"/>
          <w:lang w:val="en-US"/>
        </w:rPr>
      </w:pPr>
    </w:p>
    <w:p w:rsidR="008C0B5C" w:rsidRPr="00C43014" w:rsidRDefault="00C43014" w:rsidP="008968F3">
      <w:pPr>
        <w:spacing w:after="0" w:line="276" w:lineRule="auto"/>
        <w:rPr>
          <w:rFonts w:cstheme="minorHAnsi"/>
          <w:b/>
          <w:bCs/>
          <w:shd w:val="clear" w:color="auto" w:fill="FFFFFF"/>
          <w:lang w:val="en-US"/>
        </w:rPr>
      </w:pPr>
      <w:r>
        <w:rPr>
          <w:rFonts w:cstheme="minorHAnsi"/>
          <w:b/>
          <w:bCs/>
          <w:shd w:val="clear" w:color="auto" w:fill="FFFFFF"/>
          <w:lang w:val="en-US"/>
        </w:rPr>
        <w:lastRenderedPageBreak/>
        <w:t>3</w:t>
      </w:r>
      <w:r w:rsidR="008C0B5C" w:rsidRPr="00C43014">
        <w:rPr>
          <w:rFonts w:cstheme="minorHAnsi"/>
          <w:b/>
          <w:bCs/>
          <w:shd w:val="clear" w:color="auto" w:fill="FFFFFF"/>
          <w:lang w:val="en-US"/>
        </w:rPr>
        <w:t>. Pitch – 3-4 minutes </w:t>
      </w:r>
    </w:p>
    <w:p w:rsidR="008C0B5C" w:rsidRPr="00C43014" w:rsidRDefault="008C0B5C" w:rsidP="008968F3">
      <w:pPr>
        <w:spacing w:after="0" w:line="276" w:lineRule="auto"/>
        <w:rPr>
          <w:rFonts w:cstheme="minorHAnsi"/>
          <w:b/>
          <w:bCs/>
          <w:shd w:val="clear" w:color="auto" w:fill="FFFFFF"/>
          <w:lang w:val="en-US"/>
        </w:rPr>
      </w:pPr>
    </w:p>
    <w:p w:rsidR="00B63504" w:rsidRPr="001A4A5F" w:rsidRDefault="001A4A5F" w:rsidP="001A4A5F">
      <w:pPr>
        <w:spacing w:line="276" w:lineRule="auto"/>
        <w:rPr>
          <w:shd w:val="clear" w:color="auto" w:fill="FFFFFF"/>
          <w:lang w:val="en-US"/>
        </w:rPr>
      </w:pPr>
      <w:r w:rsidRPr="001A4A5F">
        <w:rPr>
          <w:highlight w:val="yellow"/>
          <w:shd w:val="clear" w:color="auto" w:fill="FFFFFF"/>
          <w:lang w:val="en-US"/>
        </w:rPr>
        <w:t>This submission format is for a 5-</w:t>
      </w:r>
      <w:proofErr w:type="gramStart"/>
      <w:r w:rsidRPr="001A4A5F">
        <w:rPr>
          <w:highlight w:val="yellow"/>
          <w:shd w:val="clear" w:color="auto" w:fill="FFFFFF"/>
          <w:lang w:val="en-US"/>
        </w:rPr>
        <w:t>7 minute</w:t>
      </w:r>
      <w:proofErr w:type="gramEnd"/>
      <w:r w:rsidRPr="001A4A5F">
        <w:rPr>
          <w:highlight w:val="yellow"/>
          <w:shd w:val="clear" w:color="auto" w:fill="FFFFFF"/>
          <w:lang w:val="en-US"/>
        </w:rPr>
        <w:t xml:space="preserve"> pitch of an innovative idea to be delivered in a dynamic and entertaining session to a panel of executive representatives from funding bodies. This idea can be a hypothetical proposal yet to be implemented, or a pilot in the early stages of being trialed. Presenting a pitch will afford you the opportunity to test your idea amongst peers, and have the ear of funding executives who will provide feedback about the investment potential of your idea.</w:t>
      </w:r>
      <w:r>
        <w:rPr>
          <w:shd w:val="clear" w:color="auto" w:fill="FFFFFF"/>
          <w:lang w:val="en-US"/>
        </w:rPr>
        <w:t xml:space="preserve">  </w:t>
      </w:r>
    </w:p>
    <w:p w:rsidR="008C0B5C" w:rsidRPr="00C43014" w:rsidRDefault="00C43014" w:rsidP="008968F3">
      <w:pPr>
        <w:spacing w:after="0" w:line="276" w:lineRule="auto"/>
        <w:rPr>
          <w:rFonts w:cstheme="minorHAnsi"/>
          <w:bCs/>
          <w:shd w:val="clear" w:color="auto" w:fill="FFFFFF"/>
          <w:lang w:val="en-US"/>
        </w:rPr>
      </w:pPr>
      <w:r w:rsidRPr="00C43014">
        <w:rPr>
          <w:rFonts w:cstheme="minorHAnsi"/>
          <w:bCs/>
          <w:shd w:val="clear" w:color="auto" w:fill="FFFFFF"/>
          <w:lang w:val="en-US"/>
        </w:rPr>
        <w:t>Submission c</w:t>
      </w:r>
      <w:r w:rsidR="008C0B5C" w:rsidRPr="00C43014">
        <w:rPr>
          <w:rFonts w:cstheme="minorHAnsi"/>
          <w:bCs/>
          <w:shd w:val="clear" w:color="auto" w:fill="FFFFFF"/>
          <w:lang w:val="en-US"/>
        </w:rPr>
        <w:t>omponents</w:t>
      </w:r>
    </w:p>
    <w:p w:rsidR="008C0B5C" w:rsidRDefault="008C0B5C" w:rsidP="008968F3">
      <w:pPr>
        <w:pStyle w:val="ListParagraph"/>
        <w:numPr>
          <w:ilvl w:val="0"/>
          <w:numId w:val="4"/>
        </w:numPr>
        <w:spacing w:line="276" w:lineRule="auto"/>
        <w:rPr>
          <w:rFonts w:asciiTheme="minorHAnsi" w:hAnsiTheme="minorHAnsi" w:cstheme="minorHAnsi"/>
          <w:sz w:val="22"/>
          <w:szCs w:val="22"/>
          <w:lang w:val="en-US"/>
        </w:rPr>
      </w:pPr>
      <w:r w:rsidRPr="00C43014">
        <w:rPr>
          <w:rFonts w:asciiTheme="minorHAnsi" w:hAnsiTheme="minorHAnsi" w:cstheme="minorHAnsi"/>
          <w:sz w:val="22"/>
          <w:szCs w:val="22"/>
          <w:lang w:val="en-US"/>
        </w:rPr>
        <w:t>Proposal (</w:t>
      </w:r>
      <w:r w:rsidR="00C06CFF" w:rsidRPr="00C43014">
        <w:rPr>
          <w:rFonts w:asciiTheme="minorHAnsi" w:hAnsiTheme="minorHAnsi" w:cstheme="minorHAnsi"/>
          <w:sz w:val="22"/>
          <w:szCs w:val="22"/>
          <w:lang w:val="en-US"/>
        </w:rPr>
        <w:t>300 words or less</w:t>
      </w:r>
      <w:r w:rsidR="002A0BA6" w:rsidRPr="00C43014">
        <w:rPr>
          <w:rFonts w:asciiTheme="minorHAnsi" w:hAnsiTheme="minorHAnsi" w:cstheme="minorHAnsi"/>
          <w:sz w:val="22"/>
          <w:szCs w:val="22"/>
          <w:lang w:val="en-US"/>
        </w:rPr>
        <w:t xml:space="preserve"> across all three questions</w:t>
      </w:r>
      <w:r w:rsidRPr="00C43014">
        <w:rPr>
          <w:rFonts w:asciiTheme="minorHAnsi" w:hAnsiTheme="minorHAnsi" w:cstheme="minorHAnsi"/>
          <w:sz w:val="22"/>
          <w:szCs w:val="22"/>
          <w:lang w:val="en-US"/>
        </w:rPr>
        <w:t xml:space="preserve">) </w:t>
      </w:r>
    </w:p>
    <w:p w:rsidR="00E64116" w:rsidRPr="00C43014" w:rsidRDefault="00E64116" w:rsidP="00E64116">
      <w:pPr>
        <w:pStyle w:val="ListParagraph"/>
        <w:numPr>
          <w:ilvl w:val="0"/>
          <w:numId w:val="10"/>
        </w:numPr>
        <w:spacing w:line="276" w:lineRule="auto"/>
        <w:rPr>
          <w:rFonts w:asciiTheme="minorHAnsi" w:hAnsiTheme="minorHAnsi" w:cstheme="minorHAnsi"/>
          <w:sz w:val="22"/>
          <w:szCs w:val="22"/>
          <w:lang w:val="en-US"/>
        </w:rPr>
      </w:pPr>
      <w:r w:rsidRPr="00C43014">
        <w:rPr>
          <w:rFonts w:asciiTheme="minorHAnsi" w:hAnsiTheme="minorHAnsi" w:cstheme="minorHAnsi"/>
          <w:sz w:val="22"/>
          <w:szCs w:val="22"/>
          <w:lang w:val="en-US"/>
        </w:rPr>
        <w:t>What is your idea?</w:t>
      </w:r>
    </w:p>
    <w:p w:rsidR="00E64116" w:rsidRPr="00C43014" w:rsidRDefault="00E64116" w:rsidP="00E64116">
      <w:pPr>
        <w:pStyle w:val="ListParagraph"/>
        <w:numPr>
          <w:ilvl w:val="0"/>
          <w:numId w:val="10"/>
        </w:numPr>
        <w:spacing w:line="276" w:lineRule="auto"/>
        <w:rPr>
          <w:rFonts w:asciiTheme="minorHAnsi" w:hAnsiTheme="minorHAnsi" w:cstheme="minorHAnsi"/>
          <w:sz w:val="22"/>
          <w:szCs w:val="22"/>
          <w:lang w:val="en-US"/>
        </w:rPr>
      </w:pPr>
      <w:r w:rsidRPr="00C43014">
        <w:rPr>
          <w:rFonts w:asciiTheme="minorHAnsi" w:hAnsiTheme="minorHAnsi" w:cstheme="minorHAnsi"/>
          <w:sz w:val="22"/>
          <w:szCs w:val="22"/>
          <w:lang w:val="en-US"/>
        </w:rPr>
        <w:t>How would it make a difference?</w:t>
      </w:r>
    </w:p>
    <w:p w:rsidR="00E64116" w:rsidRPr="00C43014" w:rsidRDefault="00E64116" w:rsidP="00E64116">
      <w:pPr>
        <w:pStyle w:val="ListParagraph"/>
        <w:numPr>
          <w:ilvl w:val="0"/>
          <w:numId w:val="10"/>
        </w:numPr>
        <w:spacing w:line="276" w:lineRule="auto"/>
        <w:rPr>
          <w:rFonts w:asciiTheme="minorHAnsi" w:hAnsiTheme="minorHAnsi" w:cstheme="minorHAnsi"/>
          <w:sz w:val="22"/>
          <w:szCs w:val="22"/>
          <w:lang w:val="en-US"/>
        </w:rPr>
      </w:pPr>
      <w:r w:rsidRPr="00C43014">
        <w:rPr>
          <w:rFonts w:asciiTheme="minorHAnsi" w:hAnsiTheme="minorHAnsi" w:cstheme="minorHAnsi"/>
          <w:sz w:val="22"/>
          <w:szCs w:val="22"/>
          <w:lang w:val="en-US"/>
        </w:rPr>
        <w:t>How can we make it happen?</w:t>
      </w:r>
    </w:p>
    <w:p w:rsidR="008C0B5C" w:rsidRPr="00C43014" w:rsidRDefault="00C06CFF" w:rsidP="008968F3">
      <w:pPr>
        <w:pStyle w:val="ListParagraph"/>
        <w:numPr>
          <w:ilvl w:val="0"/>
          <w:numId w:val="4"/>
        </w:numPr>
        <w:spacing w:line="276" w:lineRule="auto"/>
        <w:rPr>
          <w:rFonts w:asciiTheme="minorHAnsi" w:hAnsiTheme="minorHAnsi" w:cstheme="minorHAnsi"/>
          <w:sz w:val="22"/>
          <w:szCs w:val="22"/>
          <w:lang w:val="en-US"/>
        </w:rPr>
      </w:pPr>
      <w:r w:rsidRPr="00C43014">
        <w:rPr>
          <w:rFonts w:asciiTheme="minorHAnsi" w:hAnsiTheme="minorHAnsi" w:cstheme="minorHAnsi"/>
          <w:sz w:val="22"/>
          <w:szCs w:val="22"/>
          <w:lang w:val="en-US"/>
        </w:rPr>
        <w:t>B</w:t>
      </w:r>
      <w:r w:rsidR="008C0B5C" w:rsidRPr="00C43014">
        <w:rPr>
          <w:rFonts w:asciiTheme="minorHAnsi" w:hAnsiTheme="minorHAnsi" w:cstheme="minorHAnsi"/>
          <w:sz w:val="22"/>
          <w:szCs w:val="22"/>
          <w:lang w:val="en-US"/>
        </w:rPr>
        <w:t>io (</w:t>
      </w:r>
      <w:r w:rsidRPr="00C43014">
        <w:rPr>
          <w:rFonts w:asciiTheme="minorHAnsi" w:hAnsiTheme="minorHAnsi" w:cstheme="minorHAnsi"/>
          <w:sz w:val="22"/>
          <w:szCs w:val="22"/>
          <w:lang w:val="en-US"/>
        </w:rPr>
        <w:t>100 words or less</w:t>
      </w:r>
      <w:r w:rsidR="008C0B5C" w:rsidRPr="00C43014">
        <w:rPr>
          <w:rFonts w:asciiTheme="minorHAnsi" w:hAnsiTheme="minorHAnsi" w:cstheme="minorHAnsi"/>
          <w:sz w:val="22"/>
          <w:szCs w:val="22"/>
          <w:lang w:val="en-US"/>
        </w:rPr>
        <w:t>)</w:t>
      </w:r>
    </w:p>
    <w:p w:rsidR="008C0B5C" w:rsidRPr="00C43014" w:rsidRDefault="008C0B5C" w:rsidP="00C43014">
      <w:pPr>
        <w:spacing w:after="0" w:line="276" w:lineRule="auto"/>
        <w:rPr>
          <w:rFonts w:cstheme="minorHAnsi"/>
          <w:shd w:val="clear" w:color="auto" w:fill="FFFFFF"/>
          <w:lang w:val="en-US"/>
        </w:rPr>
      </w:pPr>
      <w:r w:rsidRPr="00C43014">
        <w:rPr>
          <w:rFonts w:cstheme="minorHAnsi"/>
          <w:bCs/>
          <w:shd w:val="clear" w:color="auto" w:fill="FFFFFF"/>
          <w:lang w:val="en-US"/>
        </w:rPr>
        <w:br/>
      </w:r>
    </w:p>
    <w:p w:rsidR="008968F3" w:rsidRPr="00C43014" w:rsidRDefault="008968F3" w:rsidP="008968F3">
      <w:pPr>
        <w:pStyle w:val="ListParagraph"/>
        <w:spacing w:line="276" w:lineRule="auto"/>
        <w:ind w:left="0"/>
        <w:rPr>
          <w:rFonts w:asciiTheme="minorHAnsi" w:hAnsiTheme="minorHAnsi" w:cstheme="minorHAnsi"/>
          <w:sz w:val="22"/>
          <w:szCs w:val="22"/>
          <w:lang w:val="en-US"/>
        </w:rPr>
      </w:pPr>
    </w:p>
    <w:p w:rsidR="00B6669D" w:rsidRPr="00C43014" w:rsidRDefault="002A0BA6" w:rsidP="008968F3">
      <w:pPr>
        <w:spacing w:after="0" w:line="276" w:lineRule="auto"/>
        <w:rPr>
          <w:rFonts w:eastAsia="Times New Roman" w:cstheme="minorHAnsi"/>
          <w:b/>
          <w:lang w:eastAsia="en-AU"/>
        </w:rPr>
      </w:pPr>
      <w:r w:rsidRPr="00C43014">
        <w:rPr>
          <w:rFonts w:eastAsia="Times New Roman" w:cstheme="minorHAnsi"/>
          <w:b/>
          <w:lang w:eastAsia="en-AU"/>
        </w:rPr>
        <w:t>4</w:t>
      </w:r>
      <w:r w:rsidR="00B6669D" w:rsidRPr="00C43014">
        <w:rPr>
          <w:rFonts w:eastAsia="Times New Roman" w:cstheme="minorHAnsi"/>
          <w:b/>
          <w:lang w:eastAsia="en-AU"/>
        </w:rPr>
        <w:t>. Poster</w:t>
      </w:r>
    </w:p>
    <w:p w:rsidR="002A0BA6" w:rsidRPr="00C43014" w:rsidRDefault="002A0BA6" w:rsidP="008968F3">
      <w:pPr>
        <w:spacing w:after="0" w:line="276" w:lineRule="auto"/>
        <w:rPr>
          <w:rFonts w:eastAsia="Times New Roman" w:cstheme="minorHAnsi"/>
          <w:lang w:eastAsia="en-AU"/>
        </w:rPr>
      </w:pPr>
    </w:p>
    <w:p w:rsidR="00B63504" w:rsidRPr="00C43014" w:rsidRDefault="00B63504" w:rsidP="00B63504">
      <w:pPr>
        <w:spacing w:after="0" w:line="276" w:lineRule="auto"/>
        <w:rPr>
          <w:rFonts w:eastAsia="Times New Roman" w:cstheme="minorHAnsi"/>
          <w:lang w:eastAsia="en-AU"/>
        </w:rPr>
      </w:pPr>
      <w:r w:rsidRPr="00C43014">
        <w:rPr>
          <w:rFonts w:eastAsia="Times New Roman" w:cstheme="minorHAnsi"/>
          <w:lang w:eastAsia="en-AU"/>
        </w:rPr>
        <w:t xml:space="preserve">This submission format is for an A2 poster outlining relevant research, </w:t>
      </w:r>
      <w:r>
        <w:rPr>
          <w:rFonts w:eastAsia="Times New Roman" w:cstheme="minorHAnsi"/>
          <w:lang w:eastAsia="en-AU"/>
        </w:rPr>
        <w:t xml:space="preserve">service, or </w:t>
      </w:r>
      <w:r w:rsidRPr="00C43014">
        <w:rPr>
          <w:rFonts w:eastAsia="Times New Roman" w:cstheme="minorHAnsi"/>
          <w:lang w:eastAsia="en-AU"/>
        </w:rPr>
        <w:t>project, for display in the exhibition area. Successful applicants will be required to produce and provide the poster themselves.</w:t>
      </w:r>
    </w:p>
    <w:p w:rsidR="00B63504" w:rsidRDefault="00B63504" w:rsidP="008968F3">
      <w:pPr>
        <w:spacing w:after="0" w:line="276" w:lineRule="auto"/>
        <w:rPr>
          <w:rFonts w:eastAsia="Times New Roman" w:cstheme="minorHAnsi"/>
          <w:lang w:eastAsia="en-AU"/>
        </w:rPr>
      </w:pPr>
    </w:p>
    <w:p w:rsidR="002A0BA6" w:rsidRPr="00C43014" w:rsidRDefault="00C43014" w:rsidP="008968F3">
      <w:pPr>
        <w:spacing w:after="0" w:line="276" w:lineRule="auto"/>
        <w:rPr>
          <w:rFonts w:eastAsia="Times New Roman" w:cstheme="minorHAnsi"/>
          <w:lang w:eastAsia="en-AU"/>
        </w:rPr>
      </w:pPr>
      <w:r>
        <w:rPr>
          <w:rFonts w:eastAsia="Times New Roman" w:cstheme="minorHAnsi"/>
          <w:lang w:eastAsia="en-AU"/>
        </w:rPr>
        <w:t>Submission c</w:t>
      </w:r>
      <w:r w:rsidR="002A0BA6" w:rsidRPr="00C43014">
        <w:rPr>
          <w:rFonts w:eastAsia="Times New Roman" w:cstheme="minorHAnsi"/>
          <w:lang w:eastAsia="en-AU"/>
        </w:rPr>
        <w:t>omponents</w:t>
      </w:r>
    </w:p>
    <w:p w:rsidR="002A0BA6" w:rsidRPr="00C43014" w:rsidRDefault="002A0BA6" w:rsidP="008968F3">
      <w:pPr>
        <w:pStyle w:val="ListParagraph"/>
        <w:numPr>
          <w:ilvl w:val="0"/>
          <w:numId w:val="9"/>
        </w:numPr>
        <w:spacing w:line="276" w:lineRule="auto"/>
        <w:rPr>
          <w:rFonts w:asciiTheme="minorHAnsi" w:eastAsia="Times New Roman" w:hAnsiTheme="minorHAnsi" w:cstheme="minorHAnsi"/>
          <w:sz w:val="22"/>
          <w:szCs w:val="22"/>
        </w:rPr>
      </w:pPr>
      <w:r w:rsidRPr="00C43014">
        <w:rPr>
          <w:rFonts w:asciiTheme="minorHAnsi" w:eastAsia="Times New Roman" w:hAnsiTheme="minorHAnsi" w:cstheme="minorHAnsi"/>
          <w:sz w:val="22"/>
          <w:szCs w:val="22"/>
        </w:rPr>
        <w:t>Proposal (200 words or less)</w:t>
      </w:r>
    </w:p>
    <w:p w:rsidR="002A0BA6" w:rsidRPr="00C43014" w:rsidRDefault="002A0BA6" w:rsidP="008968F3">
      <w:pPr>
        <w:pStyle w:val="ListParagraph"/>
        <w:numPr>
          <w:ilvl w:val="0"/>
          <w:numId w:val="9"/>
        </w:numPr>
        <w:spacing w:line="276" w:lineRule="auto"/>
        <w:rPr>
          <w:rFonts w:asciiTheme="minorHAnsi" w:eastAsia="Times New Roman" w:hAnsiTheme="minorHAnsi" w:cstheme="minorHAnsi"/>
          <w:sz w:val="22"/>
          <w:szCs w:val="22"/>
        </w:rPr>
      </w:pPr>
      <w:r w:rsidRPr="00C43014">
        <w:rPr>
          <w:rFonts w:asciiTheme="minorHAnsi" w:eastAsia="Times New Roman" w:hAnsiTheme="minorHAnsi" w:cstheme="minorHAnsi"/>
          <w:sz w:val="22"/>
          <w:szCs w:val="22"/>
        </w:rPr>
        <w:t>Bio (100 words or less)</w:t>
      </w:r>
    </w:p>
    <w:p w:rsidR="008968F3" w:rsidRPr="00C43014" w:rsidRDefault="008968F3" w:rsidP="008968F3">
      <w:pPr>
        <w:pStyle w:val="ListParagraph"/>
        <w:spacing w:line="276" w:lineRule="auto"/>
        <w:ind w:left="1800"/>
        <w:rPr>
          <w:rFonts w:asciiTheme="minorHAnsi" w:eastAsia="Times New Roman" w:hAnsiTheme="minorHAnsi" w:cstheme="minorHAnsi"/>
          <w:sz w:val="22"/>
          <w:szCs w:val="22"/>
        </w:rPr>
      </w:pPr>
    </w:p>
    <w:p w:rsidR="006B486A" w:rsidRPr="00C43014" w:rsidRDefault="006B486A" w:rsidP="008968F3">
      <w:pPr>
        <w:spacing w:after="0" w:line="276" w:lineRule="auto"/>
        <w:rPr>
          <w:rFonts w:cstheme="minorHAnsi"/>
        </w:rPr>
      </w:pPr>
    </w:p>
    <w:p w:rsidR="002A0BA6" w:rsidRPr="00C43014" w:rsidRDefault="002A0BA6" w:rsidP="008968F3">
      <w:pPr>
        <w:spacing w:after="0" w:line="276" w:lineRule="auto"/>
        <w:rPr>
          <w:rFonts w:cstheme="minorHAnsi"/>
        </w:rPr>
      </w:pPr>
    </w:p>
    <w:sectPr w:rsidR="002A0BA6" w:rsidRPr="00C4301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E75" w:rsidRDefault="00496E75" w:rsidP="00496E75">
      <w:pPr>
        <w:spacing w:after="0" w:line="240" w:lineRule="auto"/>
      </w:pPr>
      <w:r>
        <w:separator/>
      </w:r>
    </w:p>
  </w:endnote>
  <w:endnote w:type="continuationSeparator" w:id="0">
    <w:p w:rsidR="00496E75" w:rsidRDefault="00496E75" w:rsidP="00496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E75" w:rsidRDefault="00496E75" w:rsidP="00496E75">
      <w:pPr>
        <w:spacing w:after="0" w:line="240" w:lineRule="auto"/>
      </w:pPr>
      <w:r>
        <w:separator/>
      </w:r>
    </w:p>
  </w:footnote>
  <w:footnote w:type="continuationSeparator" w:id="0">
    <w:p w:rsidR="00496E75" w:rsidRDefault="00496E75" w:rsidP="00496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E75" w:rsidRPr="00496E75" w:rsidRDefault="00496E75" w:rsidP="00496E75">
    <w:pPr>
      <w:pStyle w:val="Header"/>
      <w:jc w:val="center"/>
      <w:rPr>
        <w:b/>
      </w:rPr>
    </w:pPr>
    <w:r w:rsidRPr="00496E75">
      <w:rPr>
        <w:b/>
      </w:rPr>
      <w:t>Callout for Abstracts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75BA"/>
    <w:multiLevelType w:val="hybridMultilevel"/>
    <w:tmpl w:val="4BBCE580"/>
    <w:lvl w:ilvl="0" w:tplc="04090005">
      <w:start w:val="1"/>
      <w:numFmt w:val="bullet"/>
      <w:lvlText w:val=""/>
      <w:lvlJc w:val="left"/>
      <w:pPr>
        <w:ind w:left="3240" w:hanging="360"/>
      </w:pPr>
      <w:rPr>
        <w:rFonts w:ascii="Wingdings" w:hAnsi="Wingdings" w:hint="default"/>
        <w:color w:val="auto"/>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 w15:restartNumberingAfterBreak="0">
    <w:nsid w:val="0B8A6DDC"/>
    <w:multiLevelType w:val="hybridMultilevel"/>
    <w:tmpl w:val="4776DFB0"/>
    <w:lvl w:ilvl="0" w:tplc="EF2ADE22">
      <w:start w:val="1"/>
      <w:numFmt w:val="bullet"/>
      <w:lvlText w:val="÷"/>
      <w:lvlJc w:val="left"/>
      <w:pPr>
        <w:ind w:left="2520" w:hanging="360"/>
      </w:pPr>
      <w:rPr>
        <w:rFonts w:ascii="Wingdings 2" w:hAnsi="Wingdings 2" w:hint="default"/>
        <w:color w:val="auto"/>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 w15:restartNumberingAfterBreak="0">
    <w:nsid w:val="17AA0D19"/>
    <w:multiLevelType w:val="hybridMultilevel"/>
    <w:tmpl w:val="3B88495E"/>
    <w:lvl w:ilvl="0" w:tplc="805A88AA">
      <w:start w:val="1"/>
      <w:numFmt w:val="bullet"/>
      <w:lvlText w:val="÷"/>
      <w:lvlJc w:val="left"/>
      <w:pPr>
        <w:ind w:left="2160" w:hanging="360"/>
      </w:pPr>
      <w:rPr>
        <w:rFonts w:ascii="Wingdings 2" w:hAnsi="Wingdings 2"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23B74FB7"/>
    <w:multiLevelType w:val="hybridMultilevel"/>
    <w:tmpl w:val="5ACA50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B3C5D76"/>
    <w:multiLevelType w:val="hybridMultilevel"/>
    <w:tmpl w:val="8B5A98FE"/>
    <w:lvl w:ilvl="0" w:tplc="805A88AA">
      <w:start w:val="1"/>
      <w:numFmt w:val="bullet"/>
      <w:lvlText w:val="÷"/>
      <w:lvlJc w:val="left"/>
      <w:pPr>
        <w:ind w:left="1800" w:hanging="360"/>
      </w:pPr>
      <w:rPr>
        <w:rFonts w:ascii="Wingdings 2" w:hAnsi="Wingdings 2"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419A7BB9"/>
    <w:multiLevelType w:val="hybridMultilevel"/>
    <w:tmpl w:val="1DE8B374"/>
    <w:lvl w:ilvl="0" w:tplc="076E7DE0">
      <w:start w:val="1"/>
      <w:numFmt w:val="bullet"/>
      <w:lvlText w:val="÷"/>
      <w:lvlJc w:val="left"/>
      <w:pPr>
        <w:ind w:left="2520" w:hanging="360"/>
      </w:pPr>
      <w:rPr>
        <w:rFonts w:ascii="Wingdings 2" w:hAnsi="Wingdings 2" w:hint="default"/>
        <w:color w:val="auto"/>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6" w15:restartNumberingAfterBreak="0">
    <w:nsid w:val="434E5B78"/>
    <w:multiLevelType w:val="hybridMultilevel"/>
    <w:tmpl w:val="AE10355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7" w15:restartNumberingAfterBreak="0">
    <w:nsid w:val="529D1375"/>
    <w:multiLevelType w:val="hybridMultilevel"/>
    <w:tmpl w:val="6BA0479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8" w15:restartNumberingAfterBreak="0">
    <w:nsid w:val="5D861D9E"/>
    <w:multiLevelType w:val="hybridMultilevel"/>
    <w:tmpl w:val="E1AADEB0"/>
    <w:lvl w:ilvl="0" w:tplc="91B083EE">
      <w:start w:val="1"/>
      <w:numFmt w:val="bullet"/>
      <w:lvlText w:val="-"/>
      <w:lvlJc w:val="left"/>
      <w:pPr>
        <w:ind w:left="2520" w:hanging="360"/>
      </w:pPr>
      <w:rPr>
        <w:rFonts w:ascii="Calibri" w:eastAsiaTheme="minorHAnsi"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6"/>
  </w:num>
  <w:num w:numId="6">
    <w:abstractNumId w:val="7"/>
  </w:num>
  <w:num w:numId="7">
    <w:abstractNumId w:val="8"/>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61"/>
    <w:rsid w:val="000B7B3A"/>
    <w:rsid w:val="000D5A05"/>
    <w:rsid w:val="000E6168"/>
    <w:rsid w:val="00170743"/>
    <w:rsid w:val="001A4A5F"/>
    <w:rsid w:val="00232A47"/>
    <w:rsid w:val="00234BA4"/>
    <w:rsid w:val="002A0BA6"/>
    <w:rsid w:val="002D134C"/>
    <w:rsid w:val="00426927"/>
    <w:rsid w:val="00496E75"/>
    <w:rsid w:val="005748CB"/>
    <w:rsid w:val="006706C4"/>
    <w:rsid w:val="006B486A"/>
    <w:rsid w:val="00701D2C"/>
    <w:rsid w:val="00712AC1"/>
    <w:rsid w:val="0073332C"/>
    <w:rsid w:val="008968F3"/>
    <w:rsid w:val="008C0B5C"/>
    <w:rsid w:val="00984E2D"/>
    <w:rsid w:val="0099306F"/>
    <w:rsid w:val="00A07F48"/>
    <w:rsid w:val="00A338A0"/>
    <w:rsid w:val="00A42385"/>
    <w:rsid w:val="00B25D61"/>
    <w:rsid w:val="00B63504"/>
    <w:rsid w:val="00B6669D"/>
    <w:rsid w:val="00C06CFF"/>
    <w:rsid w:val="00C43014"/>
    <w:rsid w:val="00DA37E5"/>
    <w:rsid w:val="00DE149C"/>
    <w:rsid w:val="00E64116"/>
    <w:rsid w:val="00EB7B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0F9E"/>
  <w15:chartTrackingRefBased/>
  <w15:docId w15:val="{5BAAF81F-EBFA-49FC-BF88-F5FE38E6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25D6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5D61"/>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B25D6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25D61"/>
    <w:rPr>
      <w:b/>
      <w:bCs/>
    </w:rPr>
  </w:style>
  <w:style w:type="character" w:styleId="Hyperlink">
    <w:name w:val="Hyperlink"/>
    <w:basedOn w:val="DefaultParagraphFont"/>
    <w:uiPriority w:val="99"/>
    <w:semiHidden/>
    <w:unhideWhenUsed/>
    <w:rsid w:val="00B25D61"/>
    <w:rPr>
      <w:color w:val="0000FF"/>
      <w:u w:val="single"/>
    </w:rPr>
  </w:style>
  <w:style w:type="paragraph" w:styleId="Header">
    <w:name w:val="header"/>
    <w:basedOn w:val="Normal"/>
    <w:link w:val="HeaderChar"/>
    <w:uiPriority w:val="99"/>
    <w:unhideWhenUsed/>
    <w:rsid w:val="00496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E75"/>
  </w:style>
  <w:style w:type="paragraph" w:styleId="Footer">
    <w:name w:val="footer"/>
    <w:basedOn w:val="Normal"/>
    <w:link w:val="FooterChar"/>
    <w:uiPriority w:val="99"/>
    <w:unhideWhenUsed/>
    <w:rsid w:val="00496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E75"/>
  </w:style>
  <w:style w:type="paragraph" w:styleId="ListParagraph">
    <w:name w:val="List Paragraph"/>
    <w:basedOn w:val="Normal"/>
    <w:uiPriority w:val="34"/>
    <w:qFormat/>
    <w:rsid w:val="008C0B5C"/>
    <w:pPr>
      <w:spacing w:after="0" w:line="240" w:lineRule="auto"/>
      <w:ind w:left="720"/>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70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073">
      <w:bodyDiv w:val="1"/>
      <w:marLeft w:val="0"/>
      <w:marRight w:val="0"/>
      <w:marTop w:val="0"/>
      <w:marBottom w:val="0"/>
      <w:divBdr>
        <w:top w:val="none" w:sz="0" w:space="0" w:color="auto"/>
        <w:left w:val="none" w:sz="0" w:space="0" w:color="auto"/>
        <w:bottom w:val="none" w:sz="0" w:space="0" w:color="auto"/>
        <w:right w:val="none" w:sz="0" w:space="0" w:color="auto"/>
      </w:divBdr>
    </w:div>
    <w:div w:id="1078095261">
      <w:bodyDiv w:val="1"/>
      <w:marLeft w:val="0"/>
      <w:marRight w:val="0"/>
      <w:marTop w:val="0"/>
      <w:marBottom w:val="0"/>
      <w:divBdr>
        <w:top w:val="none" w:sz="0" w:space="0" w:color="auto"/>
        <w:left w:val="none" w:sz="0" w:space="0" w:color="auto"/>
        <w:bottom w:val="none" w:sz="0" w:space="0" w:color="auto"/>
        <w:right w:val="none" w:sz="0" w:space="0" w:color="auto"/>
      </w:divBdr>
    </w:div>
    <w:div w:id="1198735636">
      <w:bodyDiv w:val="1"/>
      <w:marLeft w:val="0"/>
      <w:marRight w:val="0"/>
      <w:marTop w:val="0"/>
      <w:marBottom w:val="0"/>
      <w:divBdr>
        <w:top w:val="none" w:sz="0" w:space="0" w:color="auto"/>
        <w:left w:val="none" w:sz="0" w:space="0" w:color="auto"/>
        <w:bottom w:val="none" w:sz="0" w:space="0" w:color="auto"/>
        <w:right w:val="none" w:sz="0" w:space="0" w:color="auto"/>
      </w:divBdr>
    </w:div>
    <w:div w:id="180558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Demelza Rogers</dc:creator>
  <cp:keywords/>
  <dc:description/>
  <cp:lastModifiedBy>Demelza Rogers</cp:lastModifiedBy>
  <cp:revision>26</cp:revision>
  <cp:lastPrinted>2019-11-07T06:08:00Z</cp:lastPrinted>
  <dcterms:created xsi:type="dcterms:W3CDTF">2019-10-31T07:25:00Z</dcterms:created>
  <dcterms:modified xsi:type="dcterms:W3CDTF">2019-11-13T07:44:00Z</dcterms:modified>
</cp:coreProperties>
</file>