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334A" w14:textId="2F207299" w:rsidR="00E7779F" w:rsidRPr="00410C95" w:rsidRDefault="00320E9B" w:rsidP="00363873">
      <w:pPr>
        <w:spacing w:after="0" w:line="276" w:lineRule="auto"/>
        <w:rPr>
          <w:rFonts w:ascii="Calibri Light" w:hAnsi="Calibri Light" w:cs="Calibri Light"/>
          <w:b/>
          <w:sz w:val="32"/>
          <w:szCs w:val="32"/>
        </w:rPr>
      </w:pPr>
      <w:r w:rsidRPr="00410C95">
        <w:rPr>
          <w:rFonts w:ascii="Calibri Light" w:hAnsi="Calibri Light" w:cs="Calibri Light"/>
          <w:b/>
          <w:sz w:val="32"/>
          <w:szCs w:val="32"/>
        </w:rPr>
        <w:t>C</w:t>
      </w:r>
      <w:r w:rsidR="00187CBC" w:rsidRPr="00410C95">
        <w:rPr>
          <w:rFonts w:ascii="Calibri Light" w:hAnsi="Calibri Light" w:cs="Calibri Light"/>
          <w:b/>
          <w:sz w:val="32"/>
          <w:szCs w:val="32"/>
        </w:rPr>
        <w:t xml:space="preserve">ollaboration </w:t>
      </w:r>
      <w:r w:rsidRPr="00410C95">
        <w:rPr>
          <w:rFonts w:ascii="Calibri Light" w:hAnsi="Calibri Light" w:cs="Calibri Light"/>
          <w:b/>
          <w:sz w:val="32"/>
          <w:szCs w:val="32"/>
        </w:rPr>
        <w:t>is key – working together to deliver a new approach to FDV support</w:t>
      </w:r>
    </w:p>
    <w:p w14:paraId="2B6909E8" w14:textId="77777777" w:rsidR="00363873" w:rsidRPr="00410C95" w:rsidRDefault="00363873" w:rsidP="00363873">
      <w:pPr>
        <w:spacing w:after="0" w:line="276" w:lineRule="auto"/>
        <w:rPr>
          <w:rFonts w:ascii="Calibri Light" w:hAnsi="Calibri Light" w:cs="Calibri Light"/>
          <w:b/>
        </w:rPr>
      </w:pPr>
    </w:p>
    <w:p w14:paraId="3E295E28" w14:textId="10A880FC" w:rsidR="00A54ACC" w:rsidRPr="00410C95" w:rsidRDefault="00A54ACC" w:rsidP="00363873">
      <w:pPr>
        <w:spacing w:after="0" w:line="276" w:lineRule="auto"/>
        <w:rPr>
          <w:rFonts w:ascii="Calibri Light" w:hAnsi="Calibri Light" w:cs="Calibri Light"/>
          <w:b/>
        </w:rPr>
      </w:pPr>
      <w:r w:rsidRPr="00410C95">
        <w:rPr>
          <w:rFonts w:ascii="Calibri Light" w:hAnsi="Calibri Light" w:cs="Calibri Light"/>
          <w:b/>
        </w:rPr>
        <w:t>Jessica Corbyn and Donna Western</w:t>
      </w:r>
    </w:p>
    <w:p w14:paraId="7A845053" w14:textId="77777777" w:rsidR="00032198" w:rsidRPr="00410C95" w:rsidRDefault="00032198" w:rsidP="00363873">
      <w:pPr>
        <w:spacing w:after="0" w:line="276" w:lineRule="auto"/>
        <w:rPr>
          <w:rFonts w:ascii="Calibri Light" w:hAnsi="Calibri Light" w:cs="Calibri Light"/>
          <w:b/>
        </w:rPr>
      </w:pPr>
    </w:p>
    <w:p w14:paraId="58D68EAB" w14:textId="1AC0B01F" w:rsidR="00187CBC" w:rsidRPr="00410C95" w:rsidRDefault="00E21CEB" w:rsidP="00363873">
      <w:pPr>
        <w:spacing w:after="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An innovative </w:t>
      </w:r>
      <w:r w:rsidR="00187CBC" w:rsidRPr="00410C95">
        <w:rPr>
          <w:rFonts w:ascii="Calibri Light" w:hAnsi="Calibri Light" w:cs="Calibri Light"/>
        </w:rPr>
        <w:t xml:space="preserve">collaboration between </w:t>
      </w:r>
      <w:proofErr w:type="spellStart"/>
      <w:r w:rsidR="00187CBC" w:rsidRPr="00410C95">
        <w:rPr>
          <w:rFonts w:ascii="Calibri Light" w:hAnsi="Calibri Light" w:cs="Calibri Light"/>
        </w:rPr>
        <w:t>Ruah</w:t>
      </w:r>
      <w:proofErr w:type="spellEnd"/>
      <w:r w:rsidR="00187CBC" w:rsidRPr="00410C95">
        <w:rPr>
          <w:rFonts w:ascii="Calibri Light" w:hAnsi="Calibri Light" w:cs="Calibri Light"/>
        </w:rPr>
        <w:t xml:space="preserve"> Community Services, </w:t>
      </w:r>
      <w:r>
        <w:rPr>
          <w:rFonts w:ascii="Calibri Light" w:hAnsi="Calibri Light" w:cs="Calibri Light"/>
        </w:rPr>
        <w:t xml:space="preserve">a Local Government Authority </w:t>
      </w:r>
      <w:r w:rsidR="00187CBC" w:rsidRPr="00410C95">
        <w:rPr>
          <w:rFonts w:ascii="Calibri Light" w:hAnsi="Calibri Light" w:cs="Calibri Light"/>
        </w:rPr>
        <w:t xml:space="preserve">and </w:t>
      </w:r>
      <w:r>
        <w:rPr>
          <w:rFonts w:ascii="Calibri Light" w:hAnsi="Calibri Light" w:cs="Calibri Light"/>
        </w:rPr>
        <w:t xml:space="preserve">WA </w:t>
      </w:r>
      <w:r w:rsidR="00187CBC" w:rsidRPr="00410C95">
        <w:rPr>
          <w:rFonts w:ascii="Calibri Light" w:hAnsi="Calibri Light" w:cs="Calibri Light"/>
        </w:rPr>
        <w:t>Police</w:t>
      </w:r>
      <w:r w:rsidR="00F9002D" w:rsidRPr="00410C95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is</w:t>
      </w:r>
      <w:r w:rsidR="00E7779F" w:rsidRPr="00410C95">
        <w:rPr>
          <w:rFonts w:ascii="Calibri Light" w:hAnsi="Calibri Light" w:cs="Calibri Light"/>
        </w:rPr>
        <w:t xml:space="preserve"> support</w:t>
      </w:r>
      <w:r>
        <w:rPr>
          <w:rFonts w:ascii="Calibri Light" w:hAnsi="Calibri Light" w:cs="Calibri Light"/>
        </w:rPr>
        <w:t>ing</w:t>
      </w:r>
      <w:r w:rsidR="00E7779F" w:rsidRPr="00410C95">
        <w:rPr>
          <w:rFonts w:ascii="Calibri Light" w:hAnsi="Calibri Light" w:cs="Calibri Light"/>
        </w:rPr>
        <w:t xml:space="preserve"> </w:t>
      </w:r>
      <w:r w:rsidR="00300C69" w:rsidRPr="00410C95">
        <w:rPr>
          <w:rFonts w:ascii="Calibri Light" w:hAnsi="Calibri Light" w:cs="Calibri Light"/>
        </w:rPr>
        <w:t xml:space="preserve">people with lived experience </w:t>
      </w:r>
      <w:r w:rsidR="00F9002D" w:rsidRPr="00410C95">
        <w:rPr>
          <w:rFonts w:ascii="Calibri Light" w:hAnsi="Calibri Light" w:cs="Calibri Light"/>
        </w:rPr>
        <w:t>of family and domestic violence</w:t>
      </w:r>
      <w:r w:rsidR="00F14D49" w:rsidRPr="00410C95">
        <w:rPr>
          <w:rFonts w:ascii="Calibri Light" w:hAnsi="Calibri Light" w:cs="Calibri Light"/>
        </w:rPr>
        <w:t xml:space="preserve"> (FDV)</w:t>
      </w:r>
      <w:r w:rsidR="00E7779F" w:rsidRPr="00410C95">
        <w:rPr>
          <w:rFonts w:ascii="Calibri Light" w:hAnsi="Calibri Light" w:cs="Calibri Light"/>
        </w:rPr>
        <w:t xml:space="preserve"> in a trauma</w:t>
      </w:r>
      <w:r w:rsidR="00004DB3" w:rsidRPr="00410C95">
        <w:rPr>
          <w:rFonts w:ascii="Calibri Light" w:hAnsi="Calibri Light" w:cs="Calibri Light"/>
        </w:rPr>
        <w:t>-</w:t>
      </w:r>
      <w:r w:rsidR="00E7779F" w:rsidRPr="00410C95">
        <w:rPr>
          <w:rFonts w:ascii="Calibri Light" w:hAnsi="Calibri Light" w:cs="Calibri Light"/>
        </w:rPr>
        <w:t xml:space="preserve">informed, strengths-based </w:t>
      </w:r>
      <w:r w:rsidR="00300C69" w:rsidRPr="00410C95">
        <w:rPr>
          <w:rFonts w:ascii="Calibri Light" w:hAnsi="Calibri Light" w:cs="Calibri Light"/>
        </w:rPr>
        <w:t>practice</w:t>
      </w:r>
      <w:r w:rsidR="00E7779F" w:rsidRPr="00410C95">
        <w:rPr>
          <w:rFonts w:ascii="Calibri Light" w:hAnsi="Calibri Light" w:cs="Calibri Light"/>
        </w:rPr>
        <w:t xml:space="preserve">. The objective of the program is to increase feelings of safety and </w:t>
      </w:r>
      <w:r w:rsidR="00187CBC" w:rsidRPr="00410C95">
        <w:rPr>
          <w:rFonts w:ascii="Calibri Light" w:hAnsi="Calibri Light" w:cs="Calibri Light"/>
        </w:rPr>
        <w:t xml:space="preserve">the </w:t>
      </w:r>
      <w:r w:rsidR="00E7779F" w:rsidRPr="00410C95">
        <w:rPr>
          <w:rFonts w:ascii="Calibri Light" w:hAnsi="Calibri Light" w:cs="Calibri Light"/>
        </w:rPr>
        <w:t xml:space="preserve">confidence of </w:t>
      </w:r>
      <w:r w:rsidR="00300C69" w:rsidRPr="00410C95">
        <w:rPr>
          <w:rFonts w:ascii="Calibri Light" w:hAnsi="Calibri Light" w:cs="Calibri Light"/>
        </w:rPr>
        <w:t>clients.</w:t>
      </w:r>
      <w:bookmarkStart w:id="0" w:name="_GoBack"/>
      <w:bookmarkEnd w:id="0"/>
      <w:r w:rsidR="00E7779F" w:rsidRPr="00410C95">
        <w:rPr>
          <w:rFonts w:ascii="Calibri Light" w:hAnsi="Calibri Light" w:cs="Calibri Light"/>
        </w:rPr>
        <w:t xml:space="preserve"> </w:t>
      </w:r>
    </w:p>
    <w:p w14:paraId="62682B08" w14:textId="77777777" w:rsidR="00363873" w:rsidRPr="00410C95" w:rsidRDefault="00363873" w:rsidP="00363873">
      <w:pPr>
        <w:spacing w:after="0" w:line="276" w:lineRule="auto"/>
        <w:rPr>
          <w:rFonts w:ascii="Calibri Light" w:hAnsi="Calibri Light" w:cs="Calibri Light"/>
        </w:rPr>
      </w:pPr>
    </w:p>
    <w:p w14:paraId="6E30C1AE" w14:textId="5147B1E3" w:rsidR="00E7779F" w:rsidRPr="00410C95" w:rsidRDefault="00F9002D" w:rsidP="00363873">
      <w:pPr>
        <w:spacing w:after="0" w:line="276" w:lineRule="auto"/>
        <w:rPr>
          <w:rFonts w:ascii="Calibri Light" w:hAnsi="Calibri Light" w:cs="Calibri Light"/>
        </w:rPr>
      </w:pPr>
      <w:r w:rsidRPr="00410C95">
        <w:rPr>
          <w:rFonts w:ascii="Calibri Light" w:hAnsi="Calibri Light" w:cs="Calibri Light"/>
        </w:rPr>
        <w:t>A</w:t>
      </w:r>
      <w:r w:rsidR="00E7779F" w:rsidRPr="00410C95">
        <w:rPr>
          <w:rFonts w:ascii="Calibri Light" w:hAnsi="Calibri Light" w:cs="Calibri Light"/>
        </w:rPr>
        <w:t xml:space="preserve">n evaluation completed by </w:t>
      </w:r>
      <w:proofErr w:type="spellStart"/>
      <w:r w:rsidR="00E7779F" w:rsidRPr="00410C95">
        <w:rPr>
          <w:rFonts w:ascii="Calibri Light" w:hAnsi="Calibri Light" w:cs="Calibri Light"/>
        </w:rPr>
        <w:t>Ruah</w:t>
      </w:r>
      <w:proofErr w:type="spellEnd"/>
      <w:r w:rsidR="00E7779F" w:rsidRPr="00410C95">
        <w:rPr>
          <w:rFonts w:ascii="Calibri Light" w:hAnsi="Calibri Light" w:cs="Calibri Light"/>
        </w:rPr>
        <w:t xml:space="preserve"> and the University of Western Australia </w:t>
      </w:r>
      <w:r w:rsidR="00F14D49" w:rsidRPr="00410C95">
        <w:rPr>
          <w:rFonts w:ascii="Calibri Light" w:hAnsi="Calibri Light" w:cs="Calibri Light"/>
        </w:rPr>
        <w:t xml:space="preserve">has shown </w:t>
      </w:r>
      <w:r w:rsidR="00E7779F" w:rsidRPr="00410C95">
        <w:rPr>
          <w:rFonts w:ascii="Calibri Light" w:hAnsi="Calibri Light" w:cs="Calibri Light"/>
        </w:rPr>
        <w:t>positive client outcomes</w:t>
      </w:r>
      <w:r w:rsidR="00E507FA" w:rsidRPr="00410C95">
        <w:rPr>
          <w:rFonts w:ascii="Calibri Light" w:hAnsi="Calibri Light" w:cs="Calibri Light"/>
        </w:rPr>
        <w:t xml:space="preserve">.  Assessments showed positive </w:t>
      </w:r>
      <w:r w:rsidR="00F14D49" w:rsidRPr="00410C95">
        <w:rPr>
          <w:rFonts w:ascii="Calibri Light" w:hAnsi="Calibri Light" w:cs="Calibri Light"/>
        </w:rPr>
        <w:t>c</w:t>
      </w:r>
      <w:r w:rsidR="00E7779F" w:rsidRPr="00410C95">
        <w:rPr>
          <w:rFonts w:ascii="Calibri Light" w:hAnsi="Calibri Light" w:cs="Calibri Light"/>
        </w:rPr>
        <w:t>hange</w:t>
      </w:r>
      <w:r w:rsidR="00E507FA" w:rsidRPr="00410C95">
        <w:rPr>
          <w:rFonts w:ascii="Calibri Light" w:hAnsi="Calibri Light" w:cs="Calibri Light"/>
        </w:rPr>
        <w:t>s</w:t>
      </w:r>
      <w:r w:rsidR="00E7779F" w:rsidRPr="00410C95">
        <w:rPr>
          <w:rFonts w:ascii="Calibri Light" w:hAnsi="Calibri Light" w:cs="Calibri Light"/>
        </w:rPr>
        <w:t xml:space="preserve"> in clients’ risk of harm, confidence </w:t>
      </w:r>
      <w:r w:rsidR="00E507FA" w:rsidRPr="00410C95">
        <w:rPr>
          <w:rFonts w:ascii="Calibri Light" w:hAnsi="Calibri Light" w:cs="Calibri Light"/>
        </w:rPr>
        <w:t>in planning</w:t>
      </w:r>
      <w:r w:rsidR="00E7779F" w:rsidRPr="00410C95">
        <w:rPr>
          <w:rFonts w:ascii="Calibri Light" w:hAnsi="Calibri Light" w:cs="Calibri Light"/>
        </w:rPr>
        <w:t xml:space="preserve"> for their safety, accessing support from the police, applying for a Family Violence Restraining Order</w:t>
      </w:r>
      <w:r w:rsidR="00300C69" w:rsidRPr="00410C95">
        <w:rPr>
          <w:rFonts w:ascii="Calibri Light" w:hAnsi="Calibri Light" w:cs="Calibri Light"/>
        </w:rPr>
        <w:t>s</w:t>
      </w:r>
      <w:r w:rsidR="00E7779F" w:rsidRPr="00410C95">
        <w:rPr>
          <w:rFonts w:ascii="Calibri Light" w:hAnsi="Calibri Light" w:cs="Calibri Light"/>
        </w:rPr>
        <w:t xml:space="preserve"> and reporting to Department of Communities, Chi</w:t>
      </w:r>
      <w:r w:rsidR="00E507FA" w:rsidRPr="00410C95">
        <w:rPr>
          <w:rFonts w:ascii="Calibri Light" w:hAnsi="Calibri Light" w:cs="Calibri Light"/>
        </w:rPr>
        <w:t>ld Protection and Family Support.</w:t>
      </w:r>
    </w:p>
    <w:p w14:paraId="46804574" w14:textId="77777777" w:rsidR="00363873" w:rsidRPr="00410C95" w:rsidRDefault="00363873" w:rsidP="00363873">
      <w:pPr>
        <w:spacing w:after="0" w:line="276" w:lineRule="auto"/>
        <w:rPr>
          <w:rFonts w:ascii="Calibri Light" w:hAnsi="Calibri Light" w:cs="Calibri Light"/>
        </w:rPr>
      </w:pPr>
    </w:p>
    <w:p w14:paraId="7B5477FC" w14:textId="41F553E0" w:rsidR="00F14D49" w:rsidRPr="00410C95" w:rsidRDefault="00F14D49" w:rsidP="00363873">
      <w:pPr>
        <w:spacing w:after="0" w:line="276" w:lineRule="auto"/>
        <w:rPr>
          <w:rFonts w:ascii="Calibri Light" w:hAnsi="Calibri Light" w:cs="Calibri Light"/>
        </w:rPr>
      </w:pPr>
      <w:r w:rsidRPr="00410C95">
        <w:rPr>
          <w:rFonts w:ascii="Calibri Light" w:hAnsi="Calibri Light" w:cs="Calibri Light"/>
        </w:rPr>
        <w:t>Qual</w:t>
      </w:r>
      <w:r w:rsidR="001F6F8B" w:rsidRPr="00410C95">
        <w:rPr>
          <w:rFonts w:ascii="Calibri Light" w:hAnsi="Calibri Light" w:cs="Calibri Light"/>
        </w:rPr>
        <w:t>itative evidence indicates the community w</w:t>
      </w:r>
      <w:r w:rsidRPr="00410C95">
        <w:rPr>
          <w:rFonts w:ascii="Calibri Light" w:hAnsi="Calibri Light" w:cs="Calibri Light"/>
        </w:rPr>
        <w:t>orkers’ attributes and approach</w:t>
      </w:r>
      <w:r w:rsidR="00300C69" w:rsidRPr="00410C95">
        <w:rPr>
          <w:rFonts w:ascii="Calibri Light" w:hAnsi="Calibri Light" w:cs="Calibri Light"/>
        </w:rPr>
        <w:t>,</w:t>
      </w:r>
      <w:r w:rsidRPr="00410C95">
        <w:rPr>
          <w:rFonts w:ascii="Calibri Light" w:hAnsi="Calibri Light" w:cs="Calibri Light"/>
        </w:rPr>
        <w:t xml:space="preserve"> along with service strategies</w:t>
      </w:r>
      <w:r w:rsidR="00300C69" w:rsidRPr="00410C95">
        <w:rPr>
          <w:rFonts w:ascii="Calibri Light" w:hAnsi="Calibri Light" w:cs="Calibri Light"/>
        </w:rPr>
        <w:t>,</w:t>
      </w:r>
      <w:r w:rsidRPr="00410C95">
        <w:rPr>
          <w:rFonts w:ascii="Calibri Light" w:hAnsi="Calibri Light" w:cs="Calibri Light"/>
        </w:rPr>
        <w:t xml:space="preserve"> positively impacted clients’ confidence around violence prevention strategies, altering their perception and avoidance of family and domestic violence. All participants </w:t>
      </w:r>
      <w:r w:rsidR="009E3A1F" w:rsidRPr="00410C95">
        <w:rPr>
          <w:rFonts w:ascii="Calibri Light" w:hAnsi="Calibri Light" w:cs="Calibri Light"/>
        </w:rPr>
        <w:t xml:space="preserve">providing qualitative feedback </w:t>
      </w:r>
      <w:r w:rsidRPr="00410C95">
        <w:rPr>
          <w:rFonts w:ascii="Calibri Light" w:hAnsi="Calibri Light" w:cs="Calibri Light"/>
        </w:rPr>
        <w:t xml:space="preserve">believed the service should be offered at other police stations. </w:t>
      </w:r>
    </w:p>
    <w:p w14:paraId="7B9F7EF4" w14:textId="77777777" w:rsidR="00363873" w:rsidRPr="00410C95" w:rsidRDefault="00363873" w:rsidP="00363873">
      <w:pPr>
        <w:spacing w:after="0" w:line="276" w:lineRule="auto"/>
        <w:rPr>
          <w:rFonts w:ascii="Calibri Light" w:hAnsi="Calibri Light" w:cs="Calibri Light"/>
        </w:rPr>
      </w:pPr>
    </w:p>
    <w:p w14:paraId="32AA249A" w14:textId="556AEF2C" w:rsidR="00251B6C" w:rsidRPr="00410C95" w:rsidRDefault="00F14D49" w:rsidP="00363873">
      <w:pPr>
        <w:spacing w:after="0" w:line="276" w:lineRule="auto"/>
        <w:rPr>
          <w:rFonts w:ascii="Calibri Light" w:hAnsi="Calibri Light" w:cs="Calibri Light"/>
        </w:rPr>
      </w:pPr>
      <w:r w:rsidRPr="00410C95">
        <w:rPr>
          <w:rFonts w:ascii="Calibri Light" w:hAnsi="Calibri Light" w:cs="Calibri Light"/>
        </w:rPr>
        <w:t>Hear about the s</w:t>
      </w:r>
      <w:r w:rsidR="00E7779F" w:rsidRPr="00410C95">
        <w:rPr>
          <w:rFonts w:ascii="Calibri Light" w:hAnsi="Calibri Light" w:cs="Calibri Light"/>
        </w:rPr>
        <w:t xml:space="preserve">trategies used </w:t>
      </w:r>
      <w:r w:rsidRPr="00410C95">
        <w:rPr>
          <w:rFonts w:ascii="Calibri Light" w:hAnsi="Calibri Light" w:cs="Calibri Light"/>
        </w:rPr>
        <w:t>to</w:t>
      </w:r>
      <w:r w:rsidR="00E7779F" w:rsidRPr="00410C95">
        <w:rPr>
          <w:rFonts w:ascii="Calibri Light" w:hAnsi="Calibri Light" w:cs="Calibri Light"/>
        </w:rPr>
        <w:t xml:space="preserve"> enhanc</w:t>
      </w:r>
      <w:r w:rsidR="009E3A1F" w:rsidRPr="00410C95">
        <w:rPr>
          <w:rFonts w:ascii="Calibri Light" w:hAnsi="Calibri Light" w:cs="Calibri Light"/>
        </w:rPr>
        <w:t>e</w:t>
      </w:r>
      <w:r w:rsidRPr="00410C95">
        <w:rPr>
          <w:rFonts w:ascii="Calibri Light" w:hAnsi="Calibri Light" w:cs="Calibri Light"/>
        </w:rPr>
        <w:t xml:space="preserve"> clients’</w:t>
      </w:r>
      <w:r w:rsidR="00E7779F" w:rsidRPr="00410C95">
        <w:rPr>
          <w:rFonts w:ascii="Calibri Light" w:hAnsi="Calibri Light" w:cs="Calibri Light"/>
        </w:rPr>
        <w:t xml:space="preserve"> sense of safety</w:t>
      </w:r>
      <w:r w:rsidR="009E3A1F" w:rsidRPr="00410C95">
        <w:rPr>
          <w:rFonts w:ascii="Calibri Light" w:hAnsi="Calibri Light" w:cs="Calibri Light"/>
        </w:rPr>
        <w:t xml:space="preserve"> – the </w:t>
      </w:r>
      <w:r w:rsidR="00E7779F" w:rsidRPr="00410C95">
        <w:rPr>
          <w:rFonts w:ascii="Calibri Light" w:hAnsi="Calibri Light" w:cs="Calibri Light"/>
        </w:rPr>
        <w:t>information, support, education and counselling le</w:t>
      </w:r>
      <w:r w:rsidR="009E3A1F" w:rsidRPr="00410C95">
        <w:rPr>
          <w:rFonts w:ascii="Calibri Light" w:hAnsi="Calibri Light" w:cs="Calibri Light"/>
        </w:rPr>
        <w:t>a</w:t>
      </w:r>
      <w:r w:rsidR="00E7779F" w:rsidRPr="00410C95">
        <w:rPr>
          <w:rFonts w:ascii="Calibri Light" w:hAnsi="Calibri Light" w:cs="Calibri Light"/>
        </w:rPr>
        <w:t>d</w:t>
      </w:r>
      <w:r w:rsidR="009E3A1F" w:rsidRPr="00410C95">
        <w:rPr>
          <w:rFonts w:ascii="Calibri Light" w:hAnsi="Calibri Light" w:cs="Calibri Light"/>
        </w:rPr>
        <w:t>ing</w:t>
      </w:r>
      <w:r w:rsidR="00E7779F" w:rsidRPr="00410C95">
        <w:rPr>
          <w:rFonts w:ascii="Calibri Light" w:hAnsi="Calibri Light" w:cs="Calibri Light"/>
        </w:rPr>
        <w:t xml:space="preserve"> to increases in confidence and clarity</w:t>
      </w:r>
      <w:r w:rsidR="009E3A1F" w:rsidRPr="00410C95">
        <w:rPr>
          <w:rFonts w:ascii="Calibri Light" w:hAnsi="Calibri Light" w:cs="Calibri Light"/>
        </w:rPr>
        <w:t xml:space="preserve"> and, ultimately, real change for clients.</w:t>
      </w:r>
      <w:bookmarkStart w:id="1" w:name="_Hlk57024163"/>
      <w:r w:rsidR="001F6F8B" w:rsidRPr="00410C95">
        <w:rPr>
          <w:rFonts w:ascii="Calibri Light" w:hAnsi="Calibri Light" w:cs="Calibri Light"/>
        </w:rPr>
        <w:t xml:space="preserve"> </w:t>
      </w:r>
      <w:r w:rsidR="00E7779F" w:rsidRPr="00410C95">
        <w:rPr>
          <w:rFonts w:ascii="Calibri Light" w:hAnsi="Calibri Light" w:cs="Calibri Light"/>
        </w:rPr>
        <w:t>Th</w:t>
      </w:r>
      <w:r w:rsidR="00E21CEB">
        <w:rPr>
          <w:rFonts w:ascii="Calibri Light" w:hAnsi="Calibri Light" w:cs="Calibri Light"/>
        </w:rPr>
        <w:t xml:space="preserve">is </w:t>
      </w:r>
      <w:r w:rsidR="00E7779F" w:rsidRPr="00410C95">
        <w:rPr>
          <w:rFonts w:ascii="Calibri Light" w:hAnsi="Calibri Light" w:cs="Calibri Light"/>
        </w:rPr>
        <w:t xml:space="preserve">program demonstrates a new way of working together to </w:t>
      </w:r>
      <w:r w:rsidR="009E3A1F" w:rsidRPr="00410C95">
        <w:rPr>
          <w:rFonts w:ascii="Calibri Light" w:hAnsi="Calibri Light" w:cs="Calibri Light"/>
        </w:rPr>
        <w:t xml:space="preserve">increase the sense of safety and confidence with people who have experienced </w:t>
      </w:r>
      <w:r w:rsidR="00320E9B" w:rsidRPr="00410C95">
        <w:rPr>
          <w:rFonts w:ascii="Calibri Light" w:hAnsi="Calibri Light" w:cs="Calibri Light"/>
        </w:rPr>
        <w:t>FDV</w:t>
      </w:r>
      <w:r w:rsidR="00E7779F" w:rsidRPr="00410C95">
        <w:rPr>
          <w:rFonts w:ascii="Calibri Light" w:hAnsi="Calibri Light" w:cs="Calibri Light"/>
        </w:rPr>
        <w:t xml:space="preserve"> in our community. </w:t>
      </w:r>
      <w:bookmarkEnd w:id="1"/>
    </w:p>
    <w:sectPr w:rsidR="00251B6C" w:rsidRPr="00410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1736"/>
    <w:multiLevelType w:val="hybridMultilevel"/>
    <w:tmpl w:val="5B1CBD5C"/>
    <w:lvl w:ilvl="0" w:tplc="60A86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7D81"/>
    <w:multiLevelType w:val="hybridMultilevel"/>
    <w:tmpl w:val="5CFCCBE8"/>
    <w:lvl w:ilvl="0" w:tplc="F9AE2B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9F"/>
    <w:rsid w:val="00000AF4"/>
    <w:rsid w:val="00004DB3"/>
    <w:rsid w:val="00032198"/>
    <w:rsid w:val="00070776"/>
    <w:rsid w:val="00120062"/>
    <w:rsid w:val="001770F8"/>
    <w:rsid w:val="00183283"/>
    <w:rsid w:val="00187CBC"/>
    <w:rsid w:val="001F6F8B"/>
    <w:rsid w:val="00251B6C"/>
    <w:rsid w:val="00300C69"/>
    <w:rsid w:val="00320E9B"/>
    <w:rsid w:val="00363873"/>
    <w:rsid w:val="00396665"/>
    <w:rsid w:val="00410C95"/>
    <w:rsid w:val="00511696"/>
    <w:rsid w:val="00523CB5"/>
    <w:rsid w:val="00525EAE"/>
    <w:rsid w:val="00562AC7"/>
    <w:rsid w:val="00703941"/>
    <w:rsid w:val="007A7E20"/>
    <w:rsid w:val="007B2260"/>
    <w:rsid w:val="00812E6C"/>
    <w:rsid w:val="00875F29"/>
    <w:rsid w:val="00895425"/>
    <w:rsid w:val="009E3A1F"/>
    <w:rsid w:val="00A54ACC"/>
    <w:rsid w:val="00A93634"/>
    <w:rsid w:val="00AB2253"/>
    <w:rsid w:val="00C9256B"/>
    <w:rsid w:val="00D0771C"/>
    <w:rsid w:val="00E21CEB"/>
    <w:rsid w:val="00E278F1"/>
    <w:rsid w:val="00E507FA"/>
    <w:rsid w:val="00E7779F"/>
    <w:rsid w:val="00E86F9B"/>
    <w:rsid w:val="00EC42AA"/>
    <w:rsid w:val="00ED3D08"/>
    <w:rsid w:val="00EE007B"/>
    <w:rsid w:val="00F14D49"/>
    <w:rsid w:val="00F37416"/>
    <w:rsid w:val="00F7788D"/>
    <w:rsid w:val="00F9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81DF"/>
  <w15:chartTrackingRefBased/>
  <w15:docId w15:val="{15AE68E7-E39B-4A28-9018-24FE0BAA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0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00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2AC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A1E02A069A4AA6E3ADA9BC46AB03" ma:contentTypeVersion="13" ma:contentTypeDescription="Create a new document." ma:contentTypeScope="" ma:versionID="a812250480f3d0836bf29909f22cc09d">
  <xsd:schema xmlns:xsd="http://www.w3.org/2001/XMLSchema" xmlns:xs="http://www.w3.org/2001/XMLSchema" xmlns:p="http://schemas.microsoft.com/office/2006/metadata/properties" xmlns:ns3="24bd6e67-5573-4945-ad26-dd19b77ee228" xmlns:ns4="aae20710-659d-4026-b6f2-dbe71debd914" targetNamespace="http://schemas.microsoft.com/office/2006/metadata/properties" ma:root="true" ma:fieldsID="718705a7a4b3142da1e9330f7d6fbce4" ns3:_="" ns4:_="">
    <xsd:import namespace="24bd6e67-5573-4945-ad26-dd19b77ee228"/>
    <xsd:import namespace="aae20710-659d-4026-b6f2-dbe71debd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d6e67-5573-4945-ad26-dd19b77ee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0710-659d-4026-b6f2-dbe71debd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F864E-03A7-419C-BA0E-47177A55C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90FE2-E502-494C-A46B-A100B0FB1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d6e67-5573-4945-ad26-dd19b77ee228"/>
    <ds:schemaRef ds:uri="aae20710-659d-4026-b6f2-dbe71debd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5173A-022F-4872-8B74-BD90B975002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4bd6e67-5573-4945-ad26-dd19b77ee228"/>
    <ds:schemaRef ds:uri="http://purl.org/dc/dcmitype/"/>
    <ds:schemaRef ds:uri="aae20710-659d-4026-b6f2-dbe71debd91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Gallagher</dc:creator>
  <cp:keywords/>
  <dc:description/>
  <cp:lastModifiedBy>Demelza Rogers</cp:lastModifiedBy>
  <cp:revision>2</cp:revision>
  <dcterms:created xsi:type="dcterms:W3CDTF">2021-02-16T06:25:00Z</dcterms:created>
  <dcterms:modified xsi:type="dcterms:W3CDTF">2021-02-16T06:25:00Z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0x0101004616A1E02A069A4AA6E3ADA9BC46AB03</vt:lpwstr>
  </property>
</Properties>
</file>